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67ED9" w14:textId="77777777" w:rsidR="00D07D32" w:rsidRPr="006658DC" w:rsidRDefault="00092839">
      <w:pPr>
        <w:jc w:val="center"/>
        <w:rPr>
          <w:sz w:val="16"/>
          <w:szCs w:val="16"/>
          <w:shd w:val="clear" w:color="auto" w:fill="CCFFFF"/>
        </w:rPr>
      </w:pPr>
      <w:r w:rsidRPr="006658DC">
        <w:rPr>
          <w:sz w:val="16"/>
          <w:szCs w:val="16"/>
          <w:shd w:val="clear" w:color="auto" w:fill="CCFFFF"/>
        </w:rPr>
        <w:t xml:space="preserve"> </w:t>
      </w:r>
    </w:p>
    <w:p w14:paraId="100D116B" w14:textId="77777777" w:rsidR="00D07D32" w:rsidRPr="006658DC" w:rsidRDefault="00092839">
      <w:pPr>
        <w:tabs>
          <w:tab w:val="left" w:pos="2472"/>
        </w:tabs>
        <w:rPr>
          <w:b/>
          <w:sz w:val="16"/>
          <w:szCs w:val="16"/>
        </w:rPr>
      </w:pPr>
      <w:r w:rsidRPr="006658DC">
        <w:rPr>
          <w:b/>
          <w:sz w:val="16"/>
          <w:szCs w:val="16"/>
        </w:rPr>
        <w:tab/>
      </w:r>
    </w:p>
    <w:p w14:paraId="6061ED64" w14:textId="77777777" w:rsidR="00D07D32" w:rsidRPr="006658DC" w:rsidRDefault="00D07D32">
      <w:pPr>
        <w:tabs>
          <w:tab w:val="left" w:pos="3420"/>
        </w:tabs>
        <w:ind w:left="3420" w:hanging="2700"/>
        <w:jc w:val="center"/>
        <w:rPr>
          <w:b/>
          <w:sz w:val="16"/>
          <w:szCs w:val="16"/>
        </w:rPr>
      </w:pPr>
    </w:p>
    <w:p w14:paraId="27DD0606"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REPÚBLICA DEL PARAGUAY</w:t>
      </w:r>
    </w:p>
    <w:p w14:paraId="653CCED9" w14:textId="77777777" w:rsidR="00D07D32" w:rsidRPr="00BE237A" w:rsidRDefault="00092839">
      <w:pPr>
        <w:tabs>
          <w:tab w:val="left" w:pos="7485"/>
        </w:tabs>
        <w:spacing w:line="240" w:lineRule="auto"/>
        <w:jc w:val="left"/>
        <w:rPr>
          <w:rFonts w:ascii="Cambria" w:eastAsia="Cambria" w:hAnsi="Cambria" w:cs="Cambria"/>
          <w:b/>
          <w:sz w:val="28"/>
          <w:szCs w:val="28"/>
        </w:rPr>
      </w:pPr>
      <w:r w:rsidRPr="00BE237A">
        <w:rPr>
          <w:rFonts w:ascii="Cambria" w:eastAsia="Cambria" w:hAnsi="Cambria" w:cs="Cambria"/>
          <w:b/>
          <w:sz w:val="28"/>
          <w:szCs w:val="28"/>
        </w:rPr>
        <w:tab/>
      </w:r>
    </w:p>
    <w:p w14:paraId="68D83D49" w14:textId="77777777" w:rsidR="00D07D32" w:rsidRPr="00BE237A" w:rsidRDefault="00D07D32">
      <w:pPr>
        <w:spacing w:line="240" w:lineRule="auto"/>
        <w:jc w:val="center"/>
        <w:rPr>
          <w:rFonts w:ascii="Cambria" w:eastAsia="Cambria" w:hAnsi="Cambria" w:cs="Cambria"/>
          <w:b/>
          <w:sz w:val="28"/>
          <w:szCs w:val="28"/>
        </w:rPr>
      </w:pPr>
    </w:p>
    <w:p w14:paraId="4AB40D49"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INSTITUTO NACIONAL DE ESTADÍSTICA</w:t>
      </w:r>
    </w:p>
    <w:p w14:paraId="786E7558" w14:textId="77777777" w:rsidR="00D07D32" w:rsidRPr="00BE237A" w:rsidRDefault="00D07D32">
      <w:pPr>
        <w:spacing w:line="240" w:lineRule="auto"/>
        <w:jc w:val="center"/>
        <w:rPr>
          <w:rFonts w:ascii="Cambria" w:eastAsia="Cambria" w:hAnsi="Cambria" w:cs="Cambria"/>
          <w:b/>
          <w:sz w:val="28"/>
          <w:szCs w:val="28"/>
        </w:rPr>
      </w:pPr>
    </w:p>
    <w:p w14:paraId="4098AA47" w14:textId="77777777" w:rsidR="00D07D32" w:rsidRPr="00BE237A" w:rsidRDefault="00D07D32">
      <w:pPr>
        <w:spacing w:line="240" w:lineRule="auto"/>
        <w:jc w:val="right"/>
        <w:rPr>
          <w:rFonts w:ascii="Cambria" w:eastAsia="Cambria" w:hAnsi="Cambria" w:cs="Cambria"/>
          <w:b/>
          <w:sz w:val="28"/>
          <w:szCs w:val="28"/>
        </w:rPr>
      </w:pPr>
    </w:p>
    <w:p w14:paraId="3BC942A1" w14:textId="77777777" w:rsidR="00D07D32" w:rsidRPr="00BE237A" w:rsidRDefault="00D07D32">
      <w:pPr>
        <w:spacing w:line="240" w:lineRule="auto"/>
        <w:rPr>
          <w:rFonts w:ascii="Cambria" w:eastAsia="Cambria" w:hAnsi="Cambria" w:cs="Cambria"/>
          <w:b/>
          <w:sz w:val="28"/>
          <w:szCs w:val="28"/>
        </w:rPr>
      </w:pPr>
    </w:p>
    <w:p w14:paraId="330DF65A"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PRÉSTAMO BID N° 5224/OC-PR</w:t>
      </w:r>
    </w:p>
    <w:p w14:paraId="39B0A8B2" w14:textId="77777777" w:rsidR="00D07D32" w:rsidRPr="00BE237A" w:rsidRDefault="00D07D32">
      <w:pPr>
        <w:spacing w:line="240" w:lineRule="auto"/>
        <w:jc w:val="center"/>
        <w:rPr>
          <w:rFonts w:ascii="Cambria" w:eastAsia="Cambria" w:hAnsi="Cambria" w:cs="Cambria"/>
          <w:b/>
          <w:sz w:val="28"/>
          <w:szCs w:val="28"/>
        </w:rPr>
      </w:pPr>
    </w:p>
    <w:p w14:paraId="494491E0" w14:textId="77777777" w:rsidR="00D07D32" w:rsidRPr="00BE237A" w:rsidRDefault="00D07D32">
      <w:pPr>
        <w:spacing w:line="240" w:lineRule="auto"/>
        <w:jc w:val="center"/>
        <w:rPr>
          <w:rFonts w:ascii="Cambria" w:eastAsia="Cambria" w:hAnsi="Cambria" w:cs="Cambria"/>
          <w:b/>
          <w:sz w:val="28"/>
          <w:szCs w:val="28"/>
        </w:rPr>
      </w:pPr>
    </w:p>
    <w:p w14:paraId="669D16B7" w14:textId="77777777" w:rsidR="00D07D32" w:rsidRPr="00BE237A" w:rsidRDefault="00D07D32">
      <w:pPr>
        <w:spacing w:line="240" w:lineRule="auto"/>
        <w:jc w:val="center"/>
        <w:rPr>
          <w:rFonts w:ascii="Cambria" w:eastAsia="Cambria" w:hAnsi="Cambria" w:cs="Cambria"/>
          <w:b/>
          <w:sz w:val="28"/>
          <w:szCs w:val="28"/>
          <w:highlight w:val="yellow"/>
        </w:rPr>
      </w:pPr>
    </w:p>
    <w:p w14:paraId="337D4A3D" w14:textId="77777777" w:rsidR="00D07D32" w:rsidRPr="00BE237A" w:rsidRDefault="00D07D32">
      <w:pPr>
        <w:spacing w:line="240" w:lineRule="auto"/>
        <w:jc w:val="center"/>
        <w:rPr>
          <w:rFonts w:ascii="Cambria" w:eastAsia="Cambria" w:hAnsi="Cambria" w:cs="Cambria"/>
          <w:b/>
          <w:sz w:val="28"/>
          <w:szCs w:val="28"/>
        </w:rPr>
      </w:pPr>
    </w:p>
    <w:p w14:paraId="6895E53E" w14:textId="2854AF4E" w:rsidR="00D07D32" w:rsidRPr="00BE237A" w:rsidRDefault="009A0699">
      <w:pPr>
        <w:spacing w:line="240" w:lineRule="auto"/>
        <w:jc w:val="center"/>
        <w:rPr>
          <w:rFonts w:ascii="Cambria" w:eastAsia="Cambria" w:hAnsi="Cambria" w:cs="Cambria"/>
          <w:b/>
          <w:sz w:val="28"/>
          <w:szCs w:val="28"/>
        </w:rPr>
      </w:pPr>
      <w:r>
        <w:rPr>
          <w:rFonts w:ascii="Cambria" w:eastAsia="Cambria" w:hAnsi="Cambria" w:cs="Cambria"/>
          <w:b/>
          <w:sz w:val="28"/>
          <w:szCs w:val="28"/>
        </w:rPr>
        <w:t xml:space="preserve">COMPARACIÓN DE PRECIOS </w:t>
      </w:r>
      <w:r w:rsidRPr="009A0699">
        <w:rPr>
          <w:rFonts w:ascii="Cambria" w:eastAsia="Cambria" w:hAnsi="Cambria" w:cs="Cambria"/>
          <w:b/>
          <w:sz w:val="28"/>
          <w:szCs w:val="28"/>
        </w:rPr>
        <w:t>VEHÍCULOS</w:t>
      </w:r>
      <w:r w:rsidR="00092839" w:rsidRPr="009A0699">
        <w:rPr>
          <w:rFonts w:ascii="Cambria" w:eastAsia="Cambria" w:hAnsi="Cambria" w:cs="Cambria"/>
          <w:b/>
          <w:sz w:val="28"/>
          <w:szCs w:val="28"/>
        </w:rPr>
        <w:t>/2025</w:t>
      </w:r>
    </w:p>
    <w:p w14:paraId="5988689E"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PARA LA</w:t>
      </w:r>
    </w:p>
    <w:p w14:paraId="61226138" w14:textId="77777777" w:rsidR="00AC3FB8" w:rsidRPr="00BE237A" w:rsidRDefault="005A3D14" w:rsidP="00AC3FB8">
      <w:pPr>
        <w:jc w:val="center"/>
        <w:rPr>
          <w:rFonts w:ascii="Cambria" w:hAnsi="Cambria" w:cs="Calibri"/>
          <w:b/>
          <w:bCs/>
          <w:i/>
          <w:color w:val="000000"/>
          <w:sz w:val="28"/>
          <w:szCs w:val="28"/>
        </w:rPr>
      </w:pPr>
      <w:r w:rsidRPr="00BE237A">
        <w:rPr>
          <w:rFonts w:ascii="Cambria" w:hAnsi="Cambria" w:cs="Calibri"/>
          <w:b/>
          <w:bCs/>
          <w:i/>
          <w:color w:val="000000"/>
          <w:sz w:val="28"/>
          <w:szCs w:val="28"/>
        </w:rPr>
        <w:t xml:space="preserve">“Adquisición de </w:t>
      </w:r>
      <w:r w:rsidR="00611F3A" w:rsidRPr="00BE237A">
        <w:rPr>
          <w:rFonts w:ascii="Cambria" w:hAnsi="Cambria" w:cs="Calibri"/>
          <w:b/>
          <w:bCs/>
          <w:i/>
          <w:color w:val="000000"/>
          <w:sz w:val="28"/>
          <w:szCs w:val="28"/>
        </w:rPr>
        <w:t>V</w:t>
      </w:r>
      <w:r w:rsidRPr="00BE237A">
        <w:rPr>
          <w:rFonts w:ascii="Cambria" w:hAnsi="Cambria" w:cs="Calibri"/>
          <w:b/>
          <w:bCs/>
          <w:i/>
          <w:color w:val="000000"/>
          <w:sz w:val="28"/>
          <w:szCs w:val="28"/>
        </w:rPr>
        <w:t>ehículos para el INE</w:t>
      </w:r>
      <w:r w:rsidR="00003EBF" w:rsidRPr="00BE237A">
        <w:rPr>
          <w:rFonts w:ascii="Cambria" w:hAnsi="Cambria" w:cs="Calibri"/>
          <w:b/>
          <w:bCs/>
          <w:i/>
          <w:color w:val="000000"/>
          <w:sz w:val="28"/>
          <w:szCs w:val="28"/>
        </w:rPr>
        <w:t>-</w:t>
      </w:r>
      <w:r w:rsidR="00F06D3B" w:rsidRPr="00BE237A">
        <w:rPr>
          <w:rFonts w:ascii="Cambria" w:hAnsi="Cambria" w:cs="Calibri"/>
          <w:b/>
          <w:bCs/>
          <w:i/>
          <w:color w:val="000000"/>
          <w:sz w:val="28"/>
          <w:szCs w:val="28"/>
        </w:rPr>
        <w:t xml:space="preserve">Año 2025” </w:t>
      </w:r>
    </w:p>
    <w:p w14:paraId="7EF889CA" w14:textId="77777777" w:rsidR="00AC3FB8" w:rsidRPr="00BE237A" w:rsidRDefault="00AC3FB8">
      <w:pPr>
        <w:spacing w:line="240" w:lineRule="auto"/>
        <w:jc w:val="center"/>
        <w:rPr>
          <w:rFonts w:ascii="Cambria" w:eastAsia="Cambria" w:hAnsi="Cambria" w:cs="Cambria"/>
          <w:b/>
          <w:sz w:val="28"/>
          <w:szCs w:val="28"/>
        </w:rPr>
      </w:pPr>
    </w:p>
    <w:p w14:paraId="1FCB1288" w14:textId="77777777" w:rsidR="00F948E5" w:rsidRPr="00BE237A" w:rsidRDefault="00F948E5">
      <w:pPr>
        <w:spacing w:line="240" w:lineRule="auto"/>
        <w:jc w:val="center"/>
        <w:rPr>
          <w:rFonts w:ascii="Cambria" w:eastAsia="Cambria" w:hAnsi="Cambria" w:cs="Cambria"/>
          <w:b/>
          <w:i/>
          <w:sz w:val="28"/>
          <w:szCs w:val="28"/>
        </w:rPr>
      </w:pPr>
    </w:p>
    <w:p w14:paraId="4C92A088" w14:textId="77777777" w:rsidR="00D07D32" w:rsidRPr="00BE237A" w:rsidRDefault="00D07D32">
      <w:pPr>
        <w:spacing w:line="240" w:lineRule="auto"/>
        <w:jc w:val="center"/>
        <w:rPr>
          <w:rFonts w:ascii="Cambria" w:eastAsia="Cambria" w:hAnsi="Cambria" w:cs="Cambria"/>
          <w:b/>
          <w:sz w:val="28"/>
          <w:szCs w:val="28"/>
        </w:rPr>
      </w:pPr>
    </w:p>
    <w:p w14:paraId="7E9113D7" w14:textId="77777777" w:rsidR="007040F3" w:rsidRDefault="007040F3">
      <w:pPr>
        <w:spacing w:line="240" w:lineRule="auto"/>
        <w:jc w:val="center"/>
        <w:rPr>
          <w:rFonts w:ascii="Cambria" w:eastAsia="Cambria" w:hAnsi="Cambria" w:cs="Cambria"/>
          <w:b/>
          <w:sz w:val="28"/>
          <w:szCs w:val="28"/>
        </w:rPr>
      </w:pPr>
    </w:p>
    <w:p w14:paraId="302552EE"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 xml:space="preserve"> PROGRAMA DE FORTALECIMIENTO DEL SISTEMA ESTADÍSTICO NACIONAL DEL PARAGUAY- </w:t>
      </w:r>
    </w:p>
    <w:p w14:paraId="22EB3FEA" w14:textId="77777777" w:rsidR="00D07D32" w:rsidRPr="00BE237A" w:rsidRDefault="00D07D32">
      <w:pPr>
        <w:spacing w:line="240" w:lineRule="auto"/>
        <w:jc w:val="center"/>
        <w:rPr>
          <w:rFonts w:ascii="Cambria" w:eastAsia="Cambria" w:hAnsi="Cambria" w:cs="Cambria"/>
          <w:b/>
          <w:sz w:val="28"/>
          <w:szCs w:val="28"/>
        </w:rPr>
      </w:pPr>
    </w:p>
    <w:p w14:paraId="35FFCA7A" w14:textId="6AAE9420" w:rsidR="00D07D32" w:rsidRPr="00BE237A" w:rsidRDefault="00F06D3B">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 xml:space="preserve">ID </w:t>
      </w:r>
      <w:r w:rsidR="00C951B2" w:rsidRPr="00BE237A">
        <w:rPr>
          <w:rFonts w:ascii="Cambria" w:eastAsia="Cambria" w:hAnsi="Cambria" w:cs="Cambria"/>
          <w:b/>
          <w:sz w:val="28"/>
          <w:szCs w:val="28"/>
        </w:rPr>
        <w:t>471497</w:t>
      </w:r>
    </w:p>
    <w:p w14:paraId="31077553" w14:textId="77777777" w:rsidR="00D07D32" w:rsidRPr="00BE237A" w:rsidRDefault="00D07D32">
      <w:pPr>
        <w:spacing w:line="240" w:lineRule="auto"/>
        <w:jc w:val="center"/>
        <w:rPr>
          <w:rFonts w:ascii="Cambria" w:eastAsia="Cambria" w:hAnsi="Cambria" w:cs="Cambria"/>
          <w:b/>
          <w:sz w:val="28"/>
          <w:szCs w:val="28"/>
        </w:rPr>
      </w:pPr>
    </w:p>
    <w:p w14:paraId="062CC42D" w14:textId="77777777" w:rsidR="00D07D32" w:rsidRPr="00BE237A" w:rsidRDefault="00D07D32" w:rsidP="000E65DC">
      <w:pPr>
        <w:spacing w:line="240" w:lineRule="auto"/>
        <w:rPr>
          <w:rFonts w:ascii="Cambria" w:eastAsia="Cambria" w:hAnsi="Cambria" w:cs="Cambria"/>
          <w:b/>
          <w:sz w:val="28"/>
          <w:szCs w:val="28"/>
        </w:rPr>
      </w:pPr>
      <w:bookmarkStart w:id="0" w:name="_heading=h.qs7yo6sjy9fa" w:colFirst="0" w:colLast="0"/>
      <w:bookmarkEnd w:id="0"/>
    </w:p>
    <w:p w14:paraId="7E6EAFB6" w14:textId="77777777" w:rsidR="00D07D32" w:rsidRPr="00BE237A" w:rsidRDefault="00092839">
      <w:pPr>
        <w:spacing w:line="240" w:lineRule="auto"/>
        <w:jc w:val="center"/>
        <w:rPr>
          <w:rFonts w:ascii="Cambria" w:eastAsia="Cambria" w:hAnsi="Cambria" w:cs="Cambria"/>
          <w:b/>
          <w:sz w:val="28"/>
          <w:szCs w:val="28"/>
        </w:rPr>
      </w:pPr>
      <w:r w:rsidRPr="00BE237A">
        <w:rPr>
          <w:rFonts w:ascii="Cambria" w:eastAsia="Cambria" w:hAnsi="Cambria" w:cs="Cambria"/>
          <w:b/>
          <w:sz w:val="28"/>
          <w:szCs w:val="28"/>
        </w:rPr>
        <w:t xml:space="preserve"> </w:t>
      </w:r>
    </w:p>
    <w:p w14:paraId="7757D040" w14:textId="77777777" w:rsidR="00D07D32" w:rsidRPr="00BE237A" w:rsidRDefault="00D07D32">
      <w:pPr>
        <w:spacing w:line="240" w:lineRule="auto"/>
        <w:rPr>
          <w:rFonts w:ascii="Cambria" w:eastAsia="Cambria" w:hAnsi="Cambria" w:cs="Cambria"/>
          <w:b/>
          <w:sz w:val="28"/>
          <w:szCs w:val="28"/>
        </w:rPr>
      </w:pPr>
    </w:p>
    <w:p w14:paraId="7EDD2041" w14:textId="77777777" w:rsidR="00D07D32" w:rsidRPr="00BE237A" w:rsidRDefault="00D07D32">
      <w:pPr>
        <w:spacing w:line="240" w:lineRule="auto"/>
        <w:jc w:val="center"/>
        <w:rPr>
          <w:rFonts w:ascii="Cambria" w:eastAsia="Cambria" w:hAnsi="Cambria" w:cs="Cambria"/>
          <w:b/>
          <w:sz w:val="28"/>
          <w:szCs w:val="28"/>
        </w:rPr>
      </w:pPr>
    </w:p>
    <w:p w14:paraId="3D98D729" w14:textId="77777777" w:rsidR="00D07D32" w:rsidRPr="00BE237A" w:rsidRDefault="00D07D32" w:rsidP="00BE237A">
      <w:pPr>
        <w:spacing w:line="240" w:lineRule="auto"/>
        <w:rPr>
          <w:rFonts w:ascii="Cambria" w:eastAsia="Cambria" w:hAnsi="Cambria" w:cs="Cambria"/>
          <w:b/>
          <w:sz w:val="28"/>
          <w:szCs w:val="28"/>
        </w:rPr>
      </w:pPr>
    </w:p>
    <w:p w14:paraId="2B832713" w14:textId="77777777" w:rsidR="00D07D32" w:rsidRPr="00BE237A" w:rsidRDefault="00D07D32">
      <w:pPr>
        <w:spacing w:line="240" w:lineRule="auto"/>
        <w:jc w:val="center"/>
        <w:rPr>
          <w:rFonts w:ascii="Cambria" w:eastAsia="Cambria" w:hAnsi="Cambria" w:cs="Cambria"/>
          <w:b/>
          <w:sz w:val="28"/>
          <w:szCs w:val="28"/>
        </w:rPr>
      </w:pPr>
    </w:p>
    <w:p w14:paraId="617EBBF2" w14:textId="77777777" w:rsidR="00D07D32" w:rsidRPr="00BE237A" w:rsidRDefault="00092839">
      <w:pPr>
        <w:tabs>
          <w:tab w:val="left" w:pos="3420"/>
        </w:tabs>
        <w:ind w:left="3420" w:hanging="2700"/>
        <w:jc w:val="center"/>
        <w:rPr>
          <w:rFonts w:ascii="Cambria" w:eastAsia="Cambria" w:hAnsi="Cambria" w:cs="Cambria"/>
          <w:b/>
          <w:sz w:val="28"/>
          <w:szCs w:val="28"/>
        </w:rPr>
      </w:pPr>
      <w:r w:rsidRPr="00BE237A">
        <w:rPr>
          <w:rFonts w:ascii="Cambria" w:eastAsia="Cambria" w:hAnsi="Cambria" w:cs="Cambria"/>
          <w:b/>
          <w:sz w:val="28"/>
          <w:szCs w:val="28"/>
        </w:rPr>
        <w:t>Banco Interamericano de Desarrollo (BID)</w:t>
      </w:r>
    </w:p>
    <w:p w14:paraId="55FD2E05" w14:textId="77777777" w:rsidR="00D07D32" w:rsidRPr="006658DC" w:rsidRDefault="00D07D32">
      <w:pPr>
        <w:tabs>
          <w:tab w:val="left" w:pos="3420"/>
        </w:tabs>
        <w:ind w:left="3420" w:hanging="2700"/>
        <w:jc w:val="center"/>
        <w:rPr>
          <w:rFonts w:ascii="Cambria" w:eastAsia="Cambria" w:hAnsi="Cambria" w:cs="Cambria"/>
          <w:b/>
          <w:sz w:val="16"/>
          <w:szCs w:val="16"/>
        </w:rPr>
      </w:pPr>
    </w:p>
    <w:p w14:paraId="6CDB605D" w14:textId="77777777" w:rsidR="00D07D32" w:rsidRPr="006658DC" w:rsidRDefault="00D07D32">
      <w:pPr>
        <w:tabs>
          <w:tab w:val="left" w:pos="3420"/>
        </w:tabs>
        <w:ind w:left="3420" w:hanging="2700"/>
        <w:jc w:val="center"/>
        <w:rPr>
          <w:rFonts w:ascii="Cambria" w:eastAsia="Cambria" w:hAnsi="Cambria" w:cs="Cambria"/>
          <w:b/>
          <w:sz w:val="16"/>
          <w:szCs w:val="16"/>
        </w:rPr>
      </w:pPr>
    </w:p>
    <w:p w14:paraId="370CB4DD" w14:textId="62A040AF" w:rsidR="00D07D32" w:rsidRPr="00BE237A" w:rsidRDefault="0081534E">
      <w:pPr>
        <w:jc w:val="center"/>
        <w:rPr>
          <w:rFonts w:ascii="Cambria" w:eastAsia="Cambria" w:hAnsi="Cambria" w:cs="Cambria"/>
          <w:b/>
        </w:rPr>
      </w:pPr>
      <w:r w:rsidRPr="00BE237A">
        <w:rPr>
          <w:noProof/>
          <w:lang w:val="en-US"/>
        </w:rPr>
        <mc:AlternateContent>
          <mc:Choice Requires="wps">
            <w:drawing>
              <wp:anchor distT="0" distB="0" distL="114300" distR="114300" simplePos="0" relativeHeight="251667456" behindDoc="0" locked="0" layoutInCell="1" hidden="0" allowOverlap="1" wp14:anchorId="1F8008FF" wp14:editId="11E7E712">
                <wp:simplePos x="0" y="0"/>
                <wp:positionH relativeFrom="column">
                  <wp:posOffset>87630</wp:posOffset>
                </wp:positionH>
                <wp:positionV relativeFrom="paragraph">
                  <wp:posOffset>405765</wp:posOffset>
                </wp:positionV>
                <wp:extent cx="5281295" cy="732790"/>
                <wp:effectExtent l="0" t="0" r="0" b="0"/>
                <wp:wrapNone/>
                <wp:docPr id="2126145313" name="2126145313 Rectángulo"/>
                <wp:cNvGraphicFramePr/>
                <a:graphic xmlns:a="http://schemas.openxmlformats.org/drawingml/2006/main">
                  <a:graphicData uri="http://schemas.microsoft.com/office/word/2010/wordprocessingShape">
                    <wps:wsp>
                      <wps:cNvSpPr/>
                      <wps:spPr>
                        <a:xfrm>
                          <a:off x="0" y="0"/>
                          <a:ext cx="5281295" cy="732790"/>
                        </a:xfrm>
                        <a:prstGeom prst="rect">
                          <a:avLst/>
                        </a:prstGeom>
                        <a:solidFill>
                          <a:srgbClr val="FFFFFF"/>
                        </a:solidFill>
                        <a:ln>
                          <a:noFill/>
                        </a:ln>
                      </wps:spPr>
                      <wps:txbx>
                        <w:txbxContent>
                          <w:p w14:paraId="090771F9" w14:textId="77777777" w:rsidR="009A0699" w:rsidRPr="000F2B41" w:rsidRDefault="009A0699" w:rsidP="0081534E">
                            <w:pPr>
                              <w:spacing w:line="240" w:lineRule="auto"/>
                              <w:jc w:val="center"/>
                              <w:textDirection w:val="btLr"/>
                              <w:rPr>
                                <w:rFonts w:ascii="Cambria" w:hAnsi="Cambria"/>
                              </w:rPr>
                            </w:pPr>
                            <w:r w:rsidRPr="000F2B41">
                              <w:rPr>
                                <w:rFonts w:ascii="Cambria" w:eastAsia="Calibri" w:hAnsi="Cambria" w:cs="Calibri"/>
                                <w:b/>
                                <w:color w:val="000000"/>
                                <w:sz w:val="40"/>
                              </w:rPr>
                              <w:t>Consistente con las Políticas GN-2349-15</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F8008FF" id="2126145313 Rectángulo" o:spid="_x0000_s1026" style="position:absolute;left:0;text-align:left;margin-left:6.9pt;margin-top:31.95pt;width:415.85pt;height:5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" stroked="f">
                <v:textbox inset="2.53958mm,1.2694mm,2.53958mm,1.2694mm">
                  <w:txbxContent>
                    <w:p w14:paraId="090771F9" w14:textId="77777777" w:rsidR="009A0699" w:rsidRPr="000F2B41" w:rsidRDefault="009A0699" w:rsidP="0081534E">
                      <w:pPr>
                        <w:spacing w:line="240" w:lineRule="auto"/>
                        <w:jc w:val="center"/>
                        <w:textDirection w:val="btLr"/>
                        <w:rPr>
                          <w:rFonts w:ascii="Cambria" w:hAnsi="Cambria"/>
                        </w:rPr>
                      </w:pPr>
                      <w:r w:rsidRPr="000F2B41">
                        <w:rPr>
                          <w:rFonts w:ascii="Cambria" w:eastAsia="Calibri" w:hAnsi="Cambria" w:cs="Calibri"/>
                          <w:b/>
                          <w:color w:val="000000"/>
                          <w:sz w:val="40"/>
                        </w:rPr>
                        <w:t>Consistente con las Políticas GN-2349-15</w:t>
                      </w:r>
                    </w:p>
                  </w:txbxContent>
                </v:textbox>
              </v:rect>
            </w:pict>
          </mc:Fallback>
        </mc:AlternateContent>
      </w:r>
      <w:r w:rsidR="00F06D3B" w:rsidRPr="00BE237A">
        <w:rPr>
          <w:rFonts w:ascii="Cambria" w:eastAsia="Cambria" w:hAnsi="Cambria" w:cs="Cambria"/>
          <w:b/>
        </w:rPr>
        <w:t>Junio</w:t>
      </w:r>
      <w:r w:rsidR="00092839" w:rsidRPr="00BE237A">
        <w:rPr>
          <w:rFonts w:ascii="Cambria" w:eastAsia="Cambria" w:hAnsi="Cambria" w:cs="Cambria"/>
          <w:b/>
        </w:rPr>
        <w:t xml:space="preserve">  2025</w:t>
      </w:r>
      <w:r w:rsidR="00092839" w:rsidRPr="00BE237A">
        <w:br w:type="page"/>
      </w:r>
      <w:r w:rsidR="00092839" w:rsidRPr="00BE237A">
        <w:rPr>
          <w:noProof/>
          <w:lang w:val="en-US"/>
        </w:rPr>
        <mc:AlternateContent>
          <mc:Choice Requires="wps">
            <w:drawing>
              <wp:anchor distT="0" distB="0" distL="114300" distR="114300" simplePos="0" relativeHeight="251658240" behindDoc="0" locked="0" layoutInCell="1" hidden="0" allowOverlap="1" wp14:anchorId="33CC1AD1" wp14:editId="382D97B2">
                <wp:simplePos x="0" y="0"/>
                <wp:positionH relativeFrom="column">
                  <wp:posOffset>1130300</wp:posOffset>
                </wp:positionH>
                <wp:positionV relativeFrom="paragraph">
                  <wp:posOffset>8864600</wp:posOffset>
                </wp:positionV>
                <wp:extent cx="2447925" cy="742950"/>
                <wp:effectExtent l="0" t="0" r="0" b="0"/>
                <wp:wrapNone/>
                <wp:docPr id="2126145315" name="212614531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7AA372AC"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33CC1AD1" id="2126145315 Rectángulo" o:spid="_x0000_s1027" style="position:absolute;left:0;text-align:left;margin-left:89pt;margin-top:698pt;width:192.75pt;height:5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63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qWGGk6wLe6VNA3MPL3L70/KBMtG61v4c1Hu3XnzEMY9U/CDfEJytBEcA2gTQ7Gnwiu6qIqm2a2&#10;nE8BMRgo66qp4wCDiduqqstlHMguSNb58ImbAcWAYAdMktP0+ODDPPo0Ei/WZiOVgjptlf6rAJix&#10;kkXyM90YhWk3Jf3Fk7Cd6U7gibdsI+HKB+rDljrYigKjETaFYP/zQB3HSH3W8CneF5E0Cimpl7dR&#10;jbvu7K47VLPewAIGjObwY0jrOFP9cAhGyCQrkpupnDnDBiRjztsaV+w6T1OXf2r9Bw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GM2Ot98BAACbAwAADgAAAAAAAAAAAAAAAAAuAgAAZHJzL2Uyb0RvYy54bWxQSwECLQAUAAYA&#10;CAAAACEAyI7LJN0AAAANAQAADwAAAAAAAAAAAAAAAAA5BAAAZHJzL2Rvd25yZXYueG1sUEsFBgAA&#10;AAAEAAQA8wAAAEMFAAAAAA==&#10;" filled="f" stroked="f">
                <v:textbox inset="2.53958mm,1.2694mm,2.53958mm,1.2694mm">
                  <w:txbxContent>
                    <w:p w14:paraId="7AA372AC"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59264" behindDoc="0" locked="0" layoutInCell="1" hidden="0" allowOverlap="1" wp14:anchorId="4821645A" wp14:editId="44139E9F">
                <wp:simplePos x="0" y="0"/>
                <wp:positionH relativeFrom="column">
                  <wp:posOffset>901700</wp:posOffset>
                </wp:positionH>
                <wp:positionV relativeFrom="paragraph">
                  <wp:posOffset>8724900</wp:posOffset>
                </wp:positionV>
                <wp:extent cx="2447925" cy="742950"/>
                <wp:effectExtent l="0" t="0" r="0" b="0"/>
                <wp:wrapNone/>
                <wp:docPr id="2126145311" name="2126145311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3C2E2C8C"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4821645A" id="2126145311 Rectángulo" o:spid="_x0000_s1028" style="position:absolute;left:0;text-align:left;margin-left:71pt;margin-top:687pt;width:192.7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MA3g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" filled="f" stroked="f">
                <v:textbox inset="2.53958mm,1.2694mm,2.53958mm,1.2694mm">
                  <w:txbxContent>
                    <w:p w14:paraId="3C2E2C8C"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0288" behindDoc="0" locked="0" layoutInCell="1" hidden="0" allowOverlap="1" wp14:anchorId="3FB91001" wp14:editId="39A7D2D3">
                <wp:simplePos x="0" y="0"/>
                <wp:positionH relativeFrom="column">
                  <wp:posOffset>901700</wp:posOffset>
                </wp:positionH>
                <wp:positionV relativeFrom="paragraph">
                  <wp:posOffset>8724900</wp:posOffset>
                </wp:positionV>
                <wp:extent cx="2447925" cy="742950"/>
                <wp:effectExtent l="0" t="0" r="0" b="0"/>
                <wp:wrapNone/>
                <wp:docPr id="2126145312" name="2126145312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27C5A7C5"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3FB91001" id="2126145312 Rectángulo" o:spid="_x0000_s1029" style="position:absolute;left:0;text-align:left;margin-left:71pt;margin-top:687pt;width:192.75pt;height: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uD3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pKjDQd4FtdKugbGPn7l94flImWjda38Oaj3bpz5iGM+ifhhvgEZWgiuAbQJgfjTwRXdVGVTTNb&#10;zqeAGAyUddXUcYDBxG1V1eUyDmQXJOt8+MTNgGJAsAMmyWl6fPBhHn0aiRdrs5FKQZ22Sv9VAMxY&#10;ySL5mW6MwrSbkv7qSdjOdCfwxFu2kXDlA/VhSx1sRYHRCJtCsP95oI5jpD5r+BTvi0gahZTUy9uo&#10;xl13dtcdqllvYAEDRnP4MaR1nKl+OAQjZJIVyc1UzpxhA5Ix522NK3adp6nLP7X+A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CdIuD33wEAAJsDAAAOAAAAAAAAAAAAAAAAAC4CAABkcnMvZTJvRG9jLnhtbFBLAQItABQABgAI&#10;AAAAIQAAVN+X3AAAAA0BAAAPAAAAAAAAAAAAAAAAADkEAABkcnMvZG93bnJldi54bWxQSwUGAAAA&#10;AAQABADzAAAAQgUAAAAA&#10;" filled="f" stroked="f">
                <v:textbox inset="2.53958mm,1.2694mm,2.53958mm,1.2694mm">
                  <w:txbxContent>
                    <w:p w14:paraId="27C5A7C5"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1312" behindDoc="0" locked="0" layoutInCell="1" hidden="0" allowOverlap="1" wp14:anchorId="764FC808" wp14:editId="6DB9E3DF">
                <wp:simplePos x="0" y="0"/>
                <wp:positionH relativeFrom="column">
                  <wp:posOffset>901700</wp:posOffset>
                </wp:positionH>
                <wp:positionV relativeFrom="paragraph">
                  <wp:posOffset>8724900</wp:posOffset>
                </wp:positionV>
                <wp:extent cx="2447925" cy="742950"/>
                <wp:effectExtent l="0" t="0" r="0" b="0"/>
                <wp:wrapNone/>
                <wp:docPr id="2126145304" name="212614530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7EC07B5F"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764FC808" id="2126145304 Rectángulo" o:spid="_x0000_s1030" style="position:absolute;left:0;text-align:left;margin-left:71pt;margin-top:687pt;width:192.75pt;height: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BKWxkr3wEAAJsDAAAOAAAAAAAAAAAAAAAAAC4CAABkcnMvZTJvRG9jLnhtbFBLAQItABQABgAI&#10;AAAAIQAAVN+X3AAAAA0BAAAPAAAAAAAAAAAAAAAAADkEAABkcnMvZG93bnJldi54bWxQSwUGAAAA&#10;AAQABADzAAAAQgUAAAAA&#10;" filled="f" stroked="f">
                <v:textbox inset="2.53958mm,1.2694mm,2.53958mm,1.2694mm">
                  <w:txbxContent>
                    <w:p w14:paraId="7EC07B5F"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2336" behindDoc="0" locked="0" layoutInCell="1" hidden="0" allowOverlap="1" wp14:anchorId="0F67E3B7" wp14:editId="1F97A725">
                <wp:simplePos x="0" y="0"/>
                <wp:positionH relativeFrom="column">
                  <wp:posOffset>901700</wp:posOffset>
                </wp:positionH>
                <wp:positionV relativeFrom="paragraph">
                  <wp:posOffset>8724900</wp:posOffset>
                </wp:positionV>
                <wp:extent cx="2447925" cy="742950"/>
                <wp:effectExtent l="0" t="0" r="0" b="0"/>
                <wp:wrapNone/>
                <wp:docPr id="2126145305" name="212614530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60BFC170"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0F67E3B7" id="2126145305 Rectángulo" o:spid="_x0000_s1031" style="position:absolute;left:0;text-align:left;margin-left:71pt;margin-top:687pt;width:192.75pt;height:5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Abmyo23wEAAJsDAAAOAAAAAAAAAAAAAAAAAC4CAABkcnMvZTJvRG9jLnhtbFBLAQItABQABgAI&#10;AAAAIQAAVN+X3AAAAA0BAAAPAAAAAAAAAAAAAAAAADkEAABkcnMvZG93bnJldi54bWxQSwUGAAAA&#10;AAQABADzAAAAQgUAAAAA&#10;" filled="f" stroked="f">
                <v:textbox inset="2.53958mm,1.2694mm,2.53958mm,1.2694mm">
                  <w:txbxContent>
                    <w:p w14:paraId="60BFC170"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3360" behindDoc="0" locked="0" layoutInCell="1" hidden="0" allowOverlap="1" wp14:anchorId="17F3EABE" wp14:editId="03814CA0">
                <wp:simplePos x="0" y="0"/>
                <wp:positionH relativeFrom="column">
                  <wp:posOffset>1130300</wp:posOffset>
                </wp:positionH>
                <wp:positionV relativeFrom="paragraph">
                  <wp:posOffset>8864600</wp:posOffset>
                </wp:positionV>
                <wp:extent cx="2447925" cy="742950"/>
                <wp:effectExtent l="0" t="0" r="0" b="0"/>
                <wp:wrapNone/>
                <wp:docPr id="2126145310" name="2126145310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63697F4A"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17F3EABE" id="2126145310 Rectángulo" o:spid="_x0000_s1032" style="position:absolute;left:0;text-align:left;margin-left:89pt;margin-top:698pt;width:192.7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CTtiUO3gEAAJsDAAAOAAAAAAAAAAAAAAAAAC4CAABkcnMvZTJvRG9jLnhtbFBLAQItABQABgAI&#10;AAAAIQDIjssk3QAAAA0BAAAPAAAAAAAAAAAAAAAAADgEAABkcnMvZG93bnJldi54bWxQSwUGAAAA&#10;AAQABADzAAAAQgUAAAAA&#10;" filled="f" stroked="f">
                <v:textbox inset="2.53958mm,1.2694mm,2.53958mm,1.2694mm">
                  <w:txbxContent>
                    <w:p w14:paraId="63697F4A"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4384" behindDoc="0" locked="0" layoutInCell="1" hidden="0" allowOverlap="1" wp14:anchorId="12654230" wp14:editId="51A8D76B">
                <wp:simplePos x="0" y="0"/>
                <wp:positionH relativeFrom="column">
                  <wp:posOffset>1130300</wp:posOffset>
                </wp:positionH>
                <wp:positionV relativeFrom="paragraph">
                  <wp:posOffset>8864600</wp:posOffset>
                </wp:positionV>
                <wp:extent cx="2447925" cy="742950"/>
                <wp:effectExtent l="0" t="0" r="0" b="0"/>
                <wp:wrapNone/>
                <wp:docPr id="2126145307" name="2126145307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340F3AFD"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12654230" id="2126145307 Rectángulo" o:spid="_x0000_s1033" style="position:absolute;left:0;text-align:left;margin-left:89pt;margin-top:698pt;width:192.75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uRtNDN8BAACbAwAADgAAAAAAAAAAAAAAAAAuAgAAZHJzL2Uyb0RvYy54bWxQSwECLQAUAAYA&#10;CAAAACEAyI7LJN0AAAANAQAADwAAAAAAAAAAAAAAAAA5BAAAZHJzL2Rvd25yZXYueG1sUEsFBgAA&#10;AAAEAAQA8wAAAEMFAAAAAA==&#10;" filled="f" stroked="f">
                <v:textbox inset="2.53958mm,1.2694mm,2.53958mm,1.2694mm">
                  <w:txbxContent>
                    <w:p w14:paraId="340F3AFD"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5408" behindDoc="0" locked="0" layoutInCell="1" hidden="0" allowOverlap="1" wp14:anchorId="555D159C" wp14:editId="6F12F788">
                <wp:simplePos x="0" y="0"/>
                <wp:positionH relativeFrom="column">
                  <wp:posOffset>1130300</wp:posOffset>
                </wp:positionH>
                <wp:positionV relativeFrom="paragraph">
                  <wp:posOffset>8864600</wp:posOffset>
                </wp:positionV>
                <wp:extent cx="2447925" cy="742950"/>
                <wp:effectExtent l="0" t="0" r="0" b="0"/>
                <wp:wrapNone/>
                <wp:docPr id="2126145306" name="2126145306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692D9A1A"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555D159C" id="2126145306 Rectángulo" o:spid="_x0000_s1034" style="position:absolute;left:0;text-align:left;margin-left:89pt;margin-top:698pt;width:192.7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Dx9EtN3gEAAJsDAAAOAAAAAAAAAAAAAAAAAC4CAABkcnMvZTJvRG9jLnhtbFBLAQItABQABgAI&#10;AAAAIQDIjssk3QAAAA0BAAAPAAAAAAAAAAAAAAAAADgEAABkcnMvZG93bnJldi54bWxQSwUGAAAA&#10;AAQABADzAAAAQgUAAAAA&#10;" filled="f" stroked="f">
                <v:textbox inset="2.53958mm,1.2694mm,2.53958mm,1.2694mm">
                  <w:txbxContent>
                    <w:p w14:paraId="692D9A1A"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sidRPr="00BE237A">
        <w:rPr>
          <w:noProof/>
          <w:lang w:val="en-US"/>
        </w:rPr>
        <mc:AlternateContent>
          <mc:Choice Requires="wps">
            <w:drawing>
              <wp:anchor distT="0" distB="0" distL="114300" distR="114300" simplePos="0" relativeHeight="251666432" behindDoc="0" locked="0" layoutInCell="1" hidden="0" allowOverlap="1" wp14:anchorId="45AF11E5" wp14:editId="38DE68FE">
                <wp:simplePos x="0" y="0"/>
                <wp:positionH relativeFrom="column">
                  <wp:posOffset>1130300</wp:posOffset>
                </wp:positionH>
                <wp:positionV relativeFrom="paragraph">
                  <wp:posOffset>8864600</wp:posOffset>
                </wp:positionV>
                <wp:extent cx="2447925" cy="742950"/>
                <wp:effectExtent l="0" t="0" r="0" b="0"/>
                <wp:wrapNone/>
                <wp:docPr id="2126145314" name="212614531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14:paraId="143D55B8"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w14:anchorId="45AF11E5" id="2126145314 Rectángulo" o:spid="_x0000_s1035" style="position:absolute;left:0;text-align:left;margin-left:89pt;margin-top:698pt;width:192.75pt;height:5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" filled="f" stroked="f">
                <v:textbox inset="2.53958mm,1.2694mm,2.53958mm,1.2694mm">
                  <w:txbxContent>
                    <w:p w14:paraId="143D55B8" w14:textId="77777777" w:rsidR="009A0699" w:rsidRDefault="009A0699">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p>
    <w:p w14:paraId="7D835D78" w14:textId="77777777" w:rsidR="00D07D32" w:rsidRPr="009C660F" w:rsidRDefault="00092839">
      <w:pPr>
        <w:keepNext/>
        <w:keepLines/>
        <w:widowControl/>
        <w:pBdr>
          <w:top w:val="nil"/>
          <w:left w:val="nil"/>
          <w:bottom w:val="nil"/>
          <w:right w:val="nil"/>
          <w:between w:val="nil"/>
        </w:pBdr>
        <w:spacing w:before="240" w:line="259" w:lineRule="auto"/>
        <w:jc w:val="left"/>
        <w:rPr>
          <w:rFonts w:ascii="Cambria" w:eastAsia="Cambria" w:hAnsi="Cambria" w:cs="Cambria"/>
          <w:color w:val="2F5496"/>
          <w:sz w:val="20"/>
          <w:szCs w:val="20"/>
        </w:rPr>
      </w:pPr>
      <w:r w:rsidRPr="009C660F">
        <w:rPr>
          <w:rFonts w:ascii="Cambria" w:eastAsia="Cambria" w:hAnsi="Cambria" w:cs="Cambria"/>
          <w:color w:val="2F5496"/>
          <w:sz w:val="20"/>
          <w:szCs w:val="20"/>
        </w:rPr>
        <w:lastRenderedPageBreak/>
        <w:t>Contenido</w:t>
      </w:r>
    </w:p>
    <w:sdt>
      <w:sdtPr>
        <w:rPr>
          <w:rFonts w:ascii="Cambria" w:hAnsi="Cambria"/>
          <w:sz w:val="20"/>
          <w:szCs w:val="20"/>
        </w:rPr>
        <w:id w:val="-936206648"/>
        <w:docPartObj>
          <w:docPartGallery w:val="Table of Contents"/>
          <w:docPartUnique/>
        </w:docPartObj>
      </w:sdtPr>
      <w:sdtContent>
        <w:p w14:paraId="33A5C6F8" w14:textId="77777777" w:rsidR="00D07D32" w:rsidRPr="009C660F" w:rsidRDefault="0009283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r w:rsidRPr="009C660F">
            <w:rPr>
              <w:rFonts w:ascii="Cambria" w:hAnsi="Cambria"/>
              <w:sz w:val="20"/>
              <w:szCs w:val="20"/>
            </w:rPr>
            <w:fldChar w:fldCharType="begin"/>
          </w:r>
          <w:r w:rsidRPr="009C660F">
            <w:rPr>
              <w:rFonts w:ascii="Cambria" w:hAnsi="Cambria"/>
              <w:sz w:val="20"/>
              <w:szCs w:val="20"/>
            </w:rPr>
            <w:instrText xml:space="preserve"> TOC \h \u \z \t "Heading 1,1,Heading 2,2,Heading 3,3,"</w:instrText>
          </w:r>
          <w:r w:rsidRPr="009C660F">
            <w:rPr>
              <w:rFonts w:ascii="Cambria" w:hAnsi="Cambria"/>
              <w:sz w:val="20"/>
              <w:szCs w:val="20"/>
            </w:rPr>
            <w:fldChar w:fldCharType="separate"/>
          </w:r>
          <w:hyperlink w:anchor="_heading=h.1ropyk4x8pl3">
            <w:r w:rsidRPr="009C660F">
              <w:rPr>
                <w:rFonts w:ascii="Cambria" w:eastAsia="Cambria" w:hAnsi="Cambria" w:cs="Cambria"/>
                <w:color w:val="000000"/>
                <w:sz w:val="20"/>
                <w:szCs w:val="20"/>
              </w:rPr>
              <w:t>Invitación al Concurso</w:t>
            </w:r>
            <w:r w:rsidRPr="009C660F">
              <w:rPr>
                <w:rFonts w:ascii="Cambria" w:eastAsia="Cambria" w:hAnsi="Cambria" w:cs="Cambria"/>
                <w:color w:val="000000"/>
                <w:sz w:val="20"/>
                <w:szCs w:val="20"/>
              </w:rPr>
              <w:tab/>
              <w:t>3</w:t>
            </w:r>
          </w:hyperlink>
        </w:p>
        <w:p w14:paraId="79CEF407"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8vx3sdfhuz8">
            <w:r w:rsidR="00092839" w:rsidRPr="009C660F">
              <w:rPr>
                <w:rFonts w:ascii="Cambria" w:eastAsia="Cambria" w:hAnsi="Cambria" w:cs="Cambria"/>
                <w:color w:val="000000"/>
                <w:sz w:val="20"/>
                <w:szCs w:val="20"/>
              </w:rPr>
              <w:t>Anexo 1 Instrucciones a los oferentes (IAO) y datos del procedimiento del concurso</w:t>
            </w:r>
            <w:r w:rsidR="00092839" w:rsidRPr="009C660F">
              <w:rPr>
                <w:rFonts w:ascii="Cambria" w:eastAsia="Cambria" w:hAnsi="Cambria" w:cs="Cambria"/>
                <w:color w:val="000000"/>
                <w:sz w:val="20"/>
                <w:szCs w:val="20"/>
              </w:rPr>
              <w:tab/>
              <w:t>4</w:t>
            </w:r>
          </w:hyperlink>
        </w:p>
        <w:p w14:paraId="1374ABE1"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9d6y9d61plec">
            <w:r w:rsidR="00092839" w:rsidRPr="009C660F">
              <w:rPr>
                <w:rFonts w:ascii="Cambria" w:eastAsia="Cambria" w:hAnsi="Cambria" w:cs="Cambria"/>
                <w:color w:val="000000"/>
                <w:sz w:val="20"/>
                <w:szCs w:val="20"/>
              </w:rPr>
              <w:t>Anexo 2 Criterios de Evaluación</w:t>
            </w:r>
            <w:r w:rsidR="00092839" w:rsidRPr="009C660F">
              <w:rPr>
                <w:rFonts w:ascii="Cambria" w:eastAsia="Cambria" w:hAnsi="Cambria" w:cs="Cambria"/>
                <w:color w:val="000000"/>
                <w:sz w:val="20"/>
                <w:szCs w:val="20"/>
              </w:rPr>
              <w:tab/>
              <w:t>13</w:t>
            </w:r>
          </w:hyperlink>
          <w:r w:rsidR="00092839" w:rsidRPr="009C660F">
            <w:rPr>
              <w:rFonts w:ascii="Cambria" w:eastAsia="Cambria" w:hAnsi="Cambria" w:cs="Cambria"/>
              <w:color w:val="000000"/>
              <w:sz w:val="20"/>
              <w:szCs w:val="20"/>
            </w:rPr>
            <w:t>2</w:t>
          </w:r>
        </w:p>
        <w:p w14:paraId="7DF2899C"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oun37q112jir">
            <w:r w:rsidR="00092839" w:rsidRPr="009C660F">
              <w:rPr>
                <w:rFonts w:ascii="Cambria" w:eastAsia="Cambria" w:hAnsi="Cambria" w:cs="Cambria"/>
                <w:color w:val="000000"/>
                <w:sz w:val="20"/>
                <w:szCs w:val="20"/>
              </w:rPr>
              <w:t>Anexo 3  Formularios</w:t>
            </w:r>
            <w:r w:rsidR="00092839" w:rsidRPr="009C660F">
              <w:rPr>
                <w:rFonts w:ascii="Cambria" w:eastAsia="Cambria" w:hAnsi="Cambria" w:cs="Cambria"/>
                <w:color w:val="000000"/>
                <w:sz w:val="20"/>
                <w:szCs w:val="20"/>
              </w:rPr>
              <w:tab/>
              <w:t>16</w:t>
            </w:r>
          </w:hyperlink>
        </w:p>
        <w:p w14:paraId="5C9632AF" w14:textId="77777777" w:rsidR="00D07D32" w:rsidRPr="009C660F" w:rsidRDefault="009A0699">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qc7wtjkkf18">
            <w:r w:rsidR="00092839" w:rsidRPr="009C660F">
              <w:rPr>
                <w:rFonts w:ascii="Cambria" w:eastAsia="Cambria" w:hAnsi="Cambria" w:cs="Cambria"/>
                <w:color w:val="000000"/>
                <w:sz w:val="20"/>
                <w:szCs w:val="20"/>
              </w:rPr>
              <w:t>FORMULARIO N° 1.  Carta de Presentación de Cotización</w:t>
            </w:r>
            <w:r w:rsidR="00092839" w:rsidRPr="009C660F">
              <w:rPr>
                <w:rFonts w:ascii="Cambria" w:eastAsia="Cambria" w:hAnsi="Cambria" w:cs="Cambria"/>
                <w:color w:val="000000"/>
                <w:sz w:val="20"/>
                <w:szCs w:val="20"/>
              </w:rPr>
              <w:tab/>
              <w:t>16</w:t>
            </w:r>
          </w:hyperlink>
        </w:p>
        <w:p w14:paraId="09235E16" w14:textId="77777777" w:rsidR="00D07D32" w:rsidRPr="009C660F" w:rsidRDefault="009A0699">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t68yx6532bom">
            <w:r w:rsidR="00092839" w:rsidRPr="009C660F">
              <w:rPr>
                <w:rFonts w:ascii="Cambria" w:eastAsia="Cambria" w:hAnsi="Cambria" w:cs="Cambria"/>
                <w:color w:val="000000"/>
                <w:sz w:val="20"/>
                <w:szCs w:val="20"/>
              </w:rPr>
              <w:t>FORMULARIO N° 2. Lista de precios de los bienes o servicios</w:t>
            </w:r>
            <w:r w:rsidR="00092839" w:rsidRPr="009C660F">
              <w:rPr>
                <w:rFonts w:ascii="Cambria" w:eastAsia="Cambria" w:hAnsi="Cambria" w:cs="Cambria"/>
                <w:color w:val="000000"/>
                <w:sz w:val="20"/>
                <w:szCs w:val="20"/>
              </w:rPr>
              <w:tab/>
              <w:t>18</w:t>
            </w:r>
          </w:hyperlink>
        </w:p>
        <w:p w14:paraId="2CDD24CC" w14:textId="77777777" w:rsidR="00D07D32" w:rsidRPr="009C660F" w:rsidRDefault="009A0699">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3ukm4h7rls8s">
            <w:r w:rsidR="00092839" w:rsidRPr="009C660F">
              <w:rPr>
                <w:rFonts w:ascii="Cambria" w:eastAsia="Cambria" w:hAnsi="Cambria" w:cs="Cambria"/>
                <w:color w:val="000000"/>
                <w:sz w:val="20"/>
                <w:szCs w:val="20"/>
              </w:rPr>
              <w:t>FORMULARIO N° 3. Especificaciones Técnicas</w:t>
            </w:r>
            <w:r w:rsidR="00092839" w:rsidRPr="009C660F">
              <w:rPr>
                <w:rFonts w:ascii="Cambria" w:eastAsia="Cambria" w:hAnsi="Cambria" w:cs="Cambria"/>
                <w:color w:val="000000"/>
                <w:sz w:val="20"/>
                <w:szCs w:val="20"/>
              </w:rPr>
              <w:tab/>
              <w:t>20</w:t>
            </w:r>
          </w:hyperlink>
        </w:p>
        <w:p w14:paraId="3AD95F6E" w14:textId="77777777" w:rsidR="00D07D32" w:rsidRPr="009C660F" w:rsidRDefault="009A0699">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u3ng80myu3sg">
            <w:r w:rsidR="00092839" w:rsidRPr="009C660F">
              <w:rPr>
                <w:rFonts w:ascii="Cambria" w:eastAsia="Cambria" w:hAnsi="Cambria" w:cs="Cambria"/>
                <w:color w:val="000000"/>
                <w:sz w:val="20"/>
                <w:szCs w:val="20"/>
              </w:rPr>
              <w:t>FORMULARIO N° 4. Declaración Jurada de Mantenimiento de Cotización</w:t>
            </w:r>
            <w:r w:rsidR="00092839" w:rsidRPr="009C660F">
              <w:rPr>
                <w:rFonts w:ascii="Cambria" w:eastAsia="Cambria" w:hAnsi="Cambria" w:cs="Cambria"/>
                <w:color w:val="000000"/>
                <w:sz w:val="20"/>
                <w:szCs w:val="20"/>
              </w:rPr>
              <w:tab/>
              <w:t>23</w:t>
            </w:r>
          </w:hyperlink>
        </w:p>
        <w:p w14:paraId="402ED714" w14:textId="77777777" w:rsidR="00D07D32" w:rsidRPr="009C660F" w:rsidRDefault="009A0699">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do1vpictxi1k">
            <w:r w:rsidR="00092839" w:rsidRPr="009C660F">
              <w:rPr>
                <w:rFonts w:ascii="Cambria" w:eastAsia="Cambria" w:hAnsi="Cambria" w:cs="Cambria"/>
                <w:color w:val="000000"/>
                <w:sz w:val="20"/>
                <w:szCs w:val="20"/>
              </w:rPr>
              <w:t>FORMULARIO N° 5. Declaración Jurada de no encontrarse en las inhabilidades previstas en el artículo 21 de la Ley 7021 de Suministro y Contrataciones Públicas</w:t>
            </w:r>
            <w:r w:rsidR="00092839" w:rsidRPr="009C660F">
              <w:rPr>
                <w:rFonts w:ascii="Cambria" w:eastAsia="Cambria" w:hAnsi="Cambria" w:cs="Cambria"/>
                <w:color w:val="000000"/>
                <w:sz w:val="20"/>
                <w:szCs w:val="20"/>
              </w:rPr>
              <w:tab/>
              <w:t>24</w:t>
            </w:r>
          </w:hyperlink>
        </w:p>
        <w:p w14:paraId="5FFDE51E"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qcel3gjhk3fr">
            <w:r w:rsidR="00092839" w:rsidRPr="009C660F">
              <w:rPr>
                <w:rFonts w:ascii="Cambria" w:eastAsia="Cambria" w:hAnsi="Cambria" w:cs="Cambria"/>
                <w:color w:val="000000"/>
                <w:sz w:val="20"/>
                <w:szCs w:val="20"/>
              </w:rPr>
              <w:t>Firma del Oferente o Representante/s Legal/es                           Aclaración de Firma/s</w:t>
            </w:r>
            <w:r w:rsidR="00092839" w:rsidRPr="009C660F">
              <w:rPr>
                <w:rFonts w:ascii="Cambria" w:eastAsia="Cambria" w:hAnsi="Cambria" w:cs="Cambria"/>
                <w:color w:val="000000"/>
                <w:sz w:val="20"/>
                <w:szCs w:val="20"/>
              </w:rPr>
              <w:tab/>
              <w:t>24</w:t>
            </w:r>
          </w:hyperlink>
        </w:p>
        <w:p w14:paraId="2A4B9B59"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k1lgn685rd6g">
            <w:r w:rsidR="00092839" w:rsidRPr="009C660F">
              <w:rPr>
                <w:rFonts w:ascii="Cambria" w:eastAsia="Cambria" w:hAnsi="Cambria" w:cs="Cambria"/>
                <w:color w:val="000000"/>
                <w:sz w:val="20"/>
                <w:szCs w:val="20"/>
              </w:rPr>
              <w:t>Anexo 4  Países Elegibles</w:t>
            </w:r>
            <w:r w:rsidR="00092839" w:rsidRPr="009C660F">
              <w:rPr>
                <w:rFonts w:ascii="Cambria" w:eastAsia="Cambria" w:hAnsi="Cambria" w:cs="Cambria"/>
                <w:color w:val="000000"/>
                <w:sz w:val="20"/>
                <w:szCs w:val="20"/>
              </w:rPr>
              <w:tab/>
              <w:t>25</w:t>
            </w:r>
          </w:hyperlink>
        </w:p>
        <w:p w14:paraId="31936AF1"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hjm7pb42zpae">
            <w:r w:rsidR="00092839" w:rsidRPr="009C660F">
              <w:rPr>
                <w:rFonts w:ascii="Cambria" w:eastAsia="Cambria" w:hAnsi="Cambria" w:cs="Cambria"/>
                <w:color w:val="000000"/>
                <w:sz w:val="20"/>
                <w:szCs w:val="20"/>
              </w:rPr>
              <w:t>Anexo 5 Modelo de Contrato a ser Suscrito</w:t>
            </w:r>
            <w:r w:rsidR="00092839" w:rsidRPr="009C660F">
              <w:rPr>
                <w:rFonts w:ascii="Cambria" w:eastAsia="Cambria" w:hAnsi="Cambria" w:cs="Cambria"/>
                <w:color w:val="000000"/>
                <w:sz w:val="20"/>
                <w:szCs w:val="20"/>
              </w:rPr>
              <w:tab/>
              <w:t>28</w:t>
            </w:r>
          </w:hyperlink>
        </w:p>
        <w:p w14:paraId="7F7A6F92" w14:textId="77777777" w:rsidR="00D07D32" w:rsidRPr="009C660F" w:rsidRDefault="009A069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mhjvjjcya2qw">
            <w:r w:rsidR="00092839" w:rsidRPr="009C660F">
              <w:rPr>
                <w:rFonts w:ascii="Cambria" w:eastAsia="Cambria" w:hAnsi="Cambria" w:cs="Cambria"/>
                <w:color w:val="000000"/>
                <w:sz w:val="20"/>
                <w:szCs w:val="20"/>
              </w:rPr>
              <w:t>Anexo 6 Apéndice al Contrato a ser Suscrito o a la Orden de Compra</w:t>
            </w:r>
            <w:r w:rsidR="00092839" w:rsidRPr="009C660F">
              <w:rPr>
                <w:rFonts w:ascii="Cambria" w:eastAsia="Cambria" w:hAnsi="Cambria" w:cs="Cambria"/>
                <w:color w:val="000000"/>
                <w:sz w:val="20"/>
                <w:szCs w:val="20"/>
              </w:rPr>
              <w:tab/>
              <w:t>34</w:t>
            </w:r>
          </w:hyperlink>
        </w:p>
        <w:p w14:paraId="171733F2" w14:textId="77777777" w:rsidR="00D07D32" w:rsidRPr="009C660F" w:rsidRDefault="00092839">
          <w:pPr>
            <w:spacing w:line="240" w:lineRule="auto"/>
            <w:rPr>
              <w:rFonts w:ascii="Cambria" w:eastAsia="Cambria" w:hAnsi="Cambria" w:cs="Cambria"/>
              <w:sz w:val="20"/>
              <w:szCs w:val="20"/>
            </w:rPr>
          </w:pPr>
          <w:r w:rsidRPr="009C660F">
            <w:rPr>
              <w:rFonts w:ascii="Cambria" w:hAnsi="Cambria"/>
              <w:sz w:val="20"/>
              <w:szCs w:val="20"/>
            </w:rPr>
            <w:fldChar w:fldCharType="end"/>
          </w:r>
        </w:p>
      </w:sdtContent>
    </w:sdt>
    <w:p w14:paraId="703080C9" w14:textId="77777777" w:rsidR="00D07D32" w:rsidRPr="009C660F" w:rsidRDefault="00D07D32">
      <w:pPr>
        <w:rPr>
          <w:rFonts w:ascii="Cambria" w:eastAsia="Cambria" w:hAnsi="Cambria" w:cs="Cambria"/>
          <w:sz w:val="20"/>
          <w:szCs w:val="20"/>
        </w:rPr>
      </w:pPr>
    </w:p>
    <w:p w14:paraId="0FC98FDD" w14:textId="77777777" w:rsidR="00D07D32" w:rsidRPr="006658DC" w:rsidRDefault="00092839">
      <w:pPr>
        <w:spacing w:line="240" w:lineRule="auto"/>
        <w:jc w:val="center"/>
        <w:rPr>
          <w:rFonts w:ascii="Cambria" w:eastAsia="Cambria" w:hAnsi="Cambria" w:cs="Cambria"/>
          <w:b/>
          <w:sz w:val="16"/>
          <w:szCs w:val="16"/>
        </w:rPr>
      </w:pPr>
      <w:r w:rsidRPr="006658DC">
        <w:rPr>
          <w:sz w:val="16"/>
          <w:szCs w:val="16"/>
        </w:rPr>
        <w:br w:type="page"/>
      </w:r>
    </w:p>
    <w:p w14:paraId="42A0DA0A" w14:textId="77777777" w:rsidR="00D07D32" w:rsidRPr="00BE2AA2" w:rsidRDefault="00711363" w:rsidP="00711363">
      <w:pPr>
        <w:pStyle w:val="Ttulo1"/>
        <w:rPr>
          <w:rFonts w:ascii="Cambria" w:eastAsia="Cambria" w:hAnsi="Cambria" w:cs="Cambria"/>
          <w:sz w:val="20"/>
          <w:szCs w:val="20"/>
        </w:rPr>
      </w:pPr>
      <w:bookmarkStart w:id="1" w:name="_heading=h.1ropyk4x8pl3" w:colFirst="0" w:colLast="0"/>
      <w:bookmarkEnd w:id="1"/>
      <w:r w:rsidRPr="00BE2AA2">
        <w:rPr>
          <w:rFonts w:ascii="Cambria" w:eastAsia="Cambria" w:hAnsi="Cambria" w:cs="Cambria"/>
          <w:sz w:val="20"/>
          <w:szCs w:val="20"/>
        </w:rPr>
        <w:lastRenderedPageBreak/>
        <w:t>Invitación</w:t>
      </w:r>
    </w:p>
    <w:p w14:paraId="2FD999C9" w14:textId="4D32FAF4" w:rsidR="00D07D32" w:rsidRPr="00BE2AA2" w:rsidRDefault="00092839">
      <w:pPr>
        <w:jc w:val="right"/>
        <w:rPr>
          <w:rFonts w:ascii="Cambria" w:eastAsia="Cambria" w:hAnsi="Cambria" w:cs="Cambria"/>
          <w:sz w:val="20"/>
          <w:szCs w:val="20"/>
        </w:rPr>
      </w:pPr>
      <w:r w:rsidRPr="00BE2AA2">
        <w:rPr>
          <w:rFonts w:ascii="Cambria" w:eastAsia="Cambria" w:hAnsi="Cambria" w:cs="Cambria"/>
          <w:sz w:val="20"/>
          <w:szCs w:val="20"/>
        </w:rPr>
        <w:t xml:space="preserve">Fernando de la Mora   </w:t>
      </w:r>
      <w:r w:rsidR="009A0699">
        <w:rPr>
          <w:rFonts w:ascii="Cambria" w:eastAsia="Cambria" w:hAnsi="Cambria" w:cs="Cambria"/>
          <w:sz w:val="20"/>
          <w:szCs w:val="20"/>
        </w:rPr>
        <w:t xml:space="preserve">20 </w:t>
      </w:r>
      <w:r w:rsidRPr="00BE2AA2">
        <w:rPr>
          <w:rFonts w:ascii="Cambria" w:eastAsia="Cambria" w:hAnsi="Cambria" w:cs="Cambria"/>
          <w:sz w:val="20"/>
          <w:szCs w:val="20"/>
          <w:highlight w:val="yellow"/>
        </w:rPr>
        <w:t xml:space="preserve">de  </w:t>
      </w:r>
      <w:r w:rsidR="00D42117" w:rsidRPr="00BE2AA2">
        <w:rPr>
          <w:rFonts w:ascii="Cambria" w:eastAsia="Cambria" w:hAnsi="Cambria" w:cs="Cambria"/>
          <w:sz w:val="20"/>
          <w:szCs w:val="20"/>
          <w:highlight w:val="yellow"/>
        </w:rPr>
        <w:t xml:space="preserve"> junio</w:t>
      </w:r>
      <w:r w:rsidRPr="00BE2AA2">
        <w:rPr>
          <w:rFonts w:ascii="Cambria" w:eastAsia="Cambria" w:hAnsi="Cambria" w:cs="Cambria"/>
          <w:sz w:val="20"/>
          <w:szCs w:val="20"/>
          <w:highlight w:val="yellow"/>
        </w:rPr>
        <w:t xml:space="preserve"> del 2025</w:t>
      </w:r>
      <w:r w:rsidRPr="00BE2AA2">
        <w:rPr>
          <w:rFonts w:ascii="Cambria" w:eastAsia="Cambria" w:hAnsi="Cambria" w:cs="Cambria"/>
          <w:sz w:val="20"/>
          <w:szCs w:val="20"/>
        </w:rPr>
        <w:t xml:space="preserve"> </w:t>
      </w:r>
      <w:r w:rsidRPr="00BE2AA2">
        <w:rPr>
          <w:rFonts w:ascii="Cambria" w:eastAsia="Cambria" w:hAnsi="Cambria" w:cs="Cambria"/>
          <w:sz w:val="20"/>
          <w:szCs w:val="20"/>
          <w:u w:val="single"/>
        </w:rPr>
        <w:t xml:space="preserve">                       </w:t>
      </w:r>
    </w:p>
    <w:p w14:paraId="49ED79ED" w14:textId="77777777" w:rsidR="00D07D32" w:rsidRPr="00BE2AA2" w:rsidRDefault="00D07D32">
      <w:pPr>
        <w:rPr>
          <w:rFonts w:ascii="Cambria" w:eastAsia="Cambria" w:hAnsi="Cambria" w:cs="Cambria"/>
          <w:sz w:val="20"/>
          <w:szCs w:val="20"/>
        </w:rPr>
      </w:pPr>
    </w:p>
    <w:p w14:paraId="366B64FF" w14:textId="3B6AB888" w:rsidR="00D07D32" w:rsidRPr="00BE2AA2" w:rsidRDefault="00092839" w:rsidP="00255587">
      <w:pPr>
        <w:rPr>
          <w:rFonts w:ascii="Cambria" w:hAnsi="Cambria" w:cs="Calibri"/>
          <w:bCs/>
          <w:color w:val="000000"/>
          <w:sz w:val="20"/>
          <w:szCs w:val="20"/>
        </w:rPr>
      </w:pPr>
      <w:r w:rsidRPr="00BE2AA2">
        <w:rPr>
          <w:rFonts w:ascii="Cambria" w:eastAsia="Cambria" w:hAnsi="Cambria" w:cs="Cambria"/>
          <w:sz w:val="20"/>
          <w:szCs w:val="20"/>
        </w:rPr>
        <w:t xml:space="preserve">Tenemos el agrado de dirigirnos a Uds. con el objeto de invitarles a participar en el procedimiento de concurso </w:t>
      </w:r>
      <w:r w:rsidR="009A0699">
        <w:rPr>
          <w:rFonts w:ascii="Cambria" w:eastAsia="Cambria" w:hAnsi="Cambria" w:cs="Cambria"/>
          <w:sz w:val="20"/>
          <w:szCs w:val="20"/>
        </w:rPr>
        <w:t xml:space="preserve">de precios </w:t>
      </w:r>
      <w:r w:rsidR="00711363" w:rsidRPr="00BE2AA2">
        <w:rPr>
          <w:rFonts w:ascii="Cambria" w:eastAsia="Cambria" w:hAnsi="Cambria" w:cs="Cambria"/>
          <w:sz w:val="20"/>
          <w:szCs w:val="20"/>
        </w:rPr>
        <w:t xml:space="preserve">para la </w:t>
      </w:r>
      <w:r w:rsidR="00711363" w:rsidRPr="00BE2AA2">
        <w:rPr>
          <w:rFonts w:ascii="Cambria" w:eastAsia="Cambria" w:hAnsi="Cambria" w:cs="Cambria"/>
          <w:b/>
          <w:sz w:val="20"/>
          <w:szCs w:val="20"/>
        </w:rPr>
        <w:t>“</w:t>
      </w:r>
      <w:r w:rsidR="00255587" w:rsidRPr="00BE2AA2">
        <w:rPr>
          <w:rFonts w:ascii="Cambria" w:hAnsi="Cambria" w:cs="Calibri"/>
          <w:b/>
          <w:bCs/>
          <w:color w:val="000000"/>
          <w:sz w:val="20"/>
          <w:szCs w:val="20"/>
        </w:rPr>
        <w:t xml:space="preserve">Adquisición de </w:t>
      </w:r>
      <w:r w:rsidR="00611F3A" w:rsidRPr="00BE2AA2">
        <w:rPr>
          <w:rFonts w:ascii="Cambria" w:hAnsi="Cambria" w:cs="Calibri"/>
          <w:b/>
          <w:bCs/>
          <w:color w:val="000000"/>
          <w:sz w:val="20"/>
          <w:szCs w:val="20"/>
        </w:rPr>
        <w:t>V</w:t>
      </w:r>
      <w:r w:rsidR="00D42117" w:rsidRPr="00BE2AA2">
        <w:rPr>
          <w:rFonts w:ascii="Cambria" w:hAnsi="Cambria" w:cs="Calibri"/>
          <w:b/>
          <w:bCs/>
          <w:color w:val="000000"/>
          <w:sz w:val="20"/>
          <w:szCs w:val="20"/>
        </w:rPr>
        <w:t>ehículos para el INE</w:t>
      </w:r>
      <w:r w:rsidRPr="00BE2AA2">
        <w:rPr>
          <w:rFonts w:ascii="Cambria" w:eastAsia="Cambria" w:hAnsi="Cambria" w:cs="Cambria"/>
          <w:b/>
          <w:sz w:val="20"/>
          <w:szCs w:val="20"/>
        </w:rPr>
        <w:t>-</w:t>
      </w:r>
      <w:r w:rsidR="00D42117" w:rsidRPr="00BE2AA2">
        <w:rPr>
          <w:rFonts w:ascii="Cambria" w:eastAsia="Cambria" w:hAnsi="Cambria" w:cs="Cambria"/>
          <w:b/>
          <w:sz w:val="20"/>
          <w:szCs w:val="20"/>
        </w:rPr>
        <w:t>Año 2025</w:t>
      </w:r>
      <w:r w:rsidRPr="00BE2AA2">
        <w:rPr>
          <w:rFonts w:ascii="Cambria" w:eastAsia="Cambria" w:hAnsi="Cambria" w:cs="Cambria"/>
          <w:b/>
          <w:sz w:val="20"/>
          <w:szCs w:val="20"/>
        </w:rPr>
        <w:t>”</w:t>
      </w:r>
      <w:r w:rsidR="00C82E33" w:rsidRPr="00BE2AA2">
        <w:rPr>
          <w:rFonts w:ascii="Cambria" w:eastAsia="Cambria" w:hAnsi="Cambria" w:cs="Cambria"/>
          <w:b/>
          <w:sz w:val="20"/>
          <w:szCs w:val="20"/>
        </w:rPr>
        <w:t xml:space="preserve"> ID 471497</w:t>
      </w:r>
      <w:r w:rsidR="00F60DD4" w:rsidRPr="00BE2AA2">
        <w:rPr>
          <w:rFonts w:ascii="Cambria" w:eastAsia="Cambria" w:hAnsi="Cambria" w:cs="Cambria"/>
          <w:b/>
          <w:sz w:val="20"/>
          <w:szCs w:val="20"/>
        </w:rPr>
        <w:t>, dentro del PROGRAMA DE FORTALECIMIENTO DEL SISTEMA ESTADISTICO NACIONAL DEL PARAGUAY</w:t>
      </w:r>
      <w:r w:rsidRPr="00BE2AA2">
        <w:rPr>
          <w:rFonts w:ascii="Cambria" w:eastAsia="Cambria" w:hAnsi="Cambria" w:cs="Cambria"/>
          <w:b/>
          <w:sz w:val="20"/>
          <w:szCs w:val="20"/>
        </w:rPr>
        <w:t xml:space="preserve">, </w:t>
      </w:r>
      <w:r w:rsidRPr="00BE2AA2">
        <w:rPr>
          <w:rFonts w:ascii="Cambria" w:eastAsia="Cambria" w:hAnsi="Cambria" w:cs="Cambria"/>
          <w:sz w:val="20"/>
          <w:szCs w:val="20"/>
        </w:rPr>
        <w:t>que cuenta con el financiamiento del Banco Interamericano de Desarrollo (BID), a través del Contrato de Préstamo BID N° 5224/OC-PR.</w:t>
      </w:r>
    </w:p>
    <w:p w14:paraId="510E53B1" w14:textId="77777777" w:rsidR="00711363" w:rsidRPr="00BE2AA2" w:rsidRDefault="00711363">
      <w:pPr>
        <w:rPr>
          <w:rFonts w:ascii="Cambria" w:eastAsia="Cambria" w:hAnsi="Cambria" w:cs="Cambria"/>
          <w:sz w:val="20"/>
          <w:szCs w:val="20"/>
        </w:rPr>
      </w:pPr>
    </w:p>
    <w:p w14:paraId="2DAD8AF6" w14:textId="2FB58A90" w:rsidR="00D07D32" w:rsidRPr="00BE2AA2" w:rsidRDefault="00092839">
      <w:pPr>
        <w:rPr>
          <w:rFonts w:ascii="Cambria" w:eastAsia="Cambria" w:hAnsi="Cambria" w:cs="Cambria"/>
          <w:b/>
          <w:sz w:val="20"/>
          <w:szCs w:val="20"/>
        </w:rPr>
      </w:pPr>
      <w:r w:rsidRPr="00BE2AA2">
        <w:rPr>
          <w:rFonts w:ascii="Cambria" w:eastAsia="Cambria" w:hAnsi="Cambria" w:cs="Cambria"/>
          <w:sz w:val="20"/>
          <w:szCs w:val="20"/>
        </w:rPr>
        <w:t xml:space="preserve">El plazo límite para la presentación de la oferta es el que se encuentra en datos de la convocatoria en el Sistema de Información de Contrataciones Públicas (SICP). </w:t>
      </w:r>
      <w:r w:rsidR="00D42117" w:rsidRPr="00BE2AA2">
        <w:rPr>
          <w:rFonts w:ascii="Cambria" w:eastAsia="Cambria" w:hAnsi="Cambria" w:cs="Cambria"/>
          <w:sz w:val="20"/>
          <w:szCs w:val="20"/>
        </w:rPr>
        <w:t xml:space="preserve"> </w:t>
      </w:r>
      <w:r w:rsidRPr="00BE2AA2">
        <w:rPr>
          <w:rFonts w:ascii="Cambria" w:eastAsia="Cambria" w:hAnsi="Cambria" w:cs="Cambria"/>
          <w:sz w:val="20"/>
          <w:szCs w:val="20"/>
        </w:rPr>
        <w:t xml:space="preserve">    </w:t>
      </w:r>
      <w:r w:rsidR="007967AA" w:rsidRPr="00BE2AA2">
        <w:rPr>
          <w:rFonts w:ascii="Cambria" w:eastAsia="Cambria" w:hAnsi="Cambria" w:cs="Cambria"/>
          <w:b/>
          <w:sz w:val="20"/>
          <w:szCs w:val="20"/>
        </w:rPr>
        <w:t>ID 471497</w:t>
      </w:r>
      <w:r w:rsidRPr="00BE2AA2">
        <w:rPr>
          <w:rFonts w:ascii="Cambria" w:eastAsia="Cambria" w:hAnsi="Cambria" w:cs="Cambria"/>
          <w:b/>
          <w:sz w:val="20"/>
          <w:szCs w:val="20"/>
          <w:u w:val="single"/>
        </w:rPr>
        <w:t xml:space="preserve">     </w:t>
      </w:r>
    </w:p>
    <w:p w14:paraId="75B8DB27" w14:textId="77777777" w:rsidR="00D42117" w:rsidRPr="00BE2AA2" w:rsidRDefault="00D42117">
      <w:pPr>
        <w:rPr>
          <w:rFonts w:ascii="Cambria" w:eastAsia="Cambria" w:hAnsi="Cambria" w:cs="Cambria"/>
          <w:sz w:val="20"/>
          <w:szCs w:val="20"/>
        </w:rPr>
      </w:pPr>
    </w:p>
    <w:p w14:paraId="4FBC5490" w14:textId="77777777" w:rsidR="00D07D32" w:rsidRPr="00BE2AA2" w:rsidRDefault="00092839">
      <w:pPr>
        <w:rPr>
          <w:rFonts w:ascii="Cambria" w:eastAsia="Cambria" w:hAnsi="Cambria" w:cs="Cambria"/>
          <w:sz w:val="20"/>
          <w:szCs w:val="20"/>
        </w:rPr>
      </w:pPr>
      <w:r w:rsidRPr="00BE2AA2">
        <w:rPr>
          <w:rFonts w:ascii="Cambria" w:eastAsia="Cambria" w:hAnsi="Cambria" w:cs="Cambria"/>
          <w:sz w:val="20"/>
          <w:szCs w:val="20"/>
        </w:rPr>
        <w:t xml:space="preserve">Las ofertas deberán ajustarse a las condiciones del presente procedimiento de concurso establecidas en los siguientes documentos que se adjuntan: </w:t>
      </w:r>
    </w:p>
    <w:p w14:paraId="0704F9A6" w14:textId="77777777" w:rsidR="00D07D32" w:rsidRPr="00BE2AA2" w:rsidRDefault="00D07D32">
      <w:pPr>
        <w:rPr>
          <w:rFonts w:ascii="Cambria" w:eastAsia="Cambria" w:hAnsi="Cambria" w:cs="Cambria"/>
          <w:sz w:val="20"/>
          <w:szCs w:val="20"/>
        </w:rPr>
      </w:pPr>
    </w:p>
    <w:p w14:paraId="64EA06E8" w14:textId="77777777" w:rsidR="00D07D32" w:rsidRPr="00BE2AA2" w:rsidRDefault="00092839">
      <w:pPr>
        <w:rPr>
          <w:rFonts w:ascii="Cambria" w:eastAsia="Cambria" w:hAnsi="Cambria" w:cs="Cambria"/>
          <w:sz w:val="20"/>
          <w:szCs w:val="20"/>
        </w:rPr>
      </w:pPr>
      <w:r w:rsidRPr="00BE2AA2">
        <w:rPr>
          <w:rFonts w:ascii="Cambria" w:eastAsia="Cambria" w:hAnsi="Cambria" w:cs="Cambria"/>
          <w:sz w:val="20"/>
          <w:szCs w:val="20"/>
        </w:rPr>
        <w:t>Anexo 1. Instrucciones a los oferentes y datos del procedimiento de concurso.</w:t>
      </w:r>
    </w:p>
    <w:p w14:paraId="0117D591" w14:textId="77777777" w:rsidR="00D07D32" w:rsidRPr="00BE2AA2" w:rsidRDefault="00092839">
      <w:pPr>
        <w:rPr>
          <w:rFonts w:ascii="Cambria" w:eastAsia="Cambria" w:hAnsi="Cambria" w:cs="Cambria"/>
          <w:sz w:val="20"/>
          <w:szCs w:val="20"/>
        </w:rPr>
      </w:pPr>
      <w:r w:rsidRPr="00BE2AA2">
        <w:rPr>
          <w:rFonts w:ascii="Cambria" w:eastAsia="Cambria" w:hAnsi="Cambria" w:cs="Cambria"/>
          <w:sz w:val="20"/>
          <w:szCs w:val="20"/>
        </w:rPr>
        <w:t xml:space="preserve">Anexo 2. Criterios de Evaluación. </w:t>
      </w:r>
    </w:p>
    <w:p w14:paraId="0A68C2A4" w14:textId="77777777" w:rsidR="00D07D32" w:rsidRPr="00BE2AA2" w:rsidRDefault="00092839">
      <w:pPr>
        <w:ind w:left="960" w:hanging="960"/>
        <w:rPr>
          <w:rFonts w:ascii="Cambria" w:eastAsia="Cambria" w:hAnsi="Cambria" w:cs="Cambria"/>
          <w:sz w:val="20"/>
          <w:szCs w:val="20"/>
        </w:rPr>
      </w:pPr>
      <w:r w:rsidRPr="00BE2AA2">
        <w:rPr>
          <w:rFonts w:ascii="Cambria" w:eastAsia="Cambria" w:hAnsi="Cambria" w:cs="Cambria"/>
          <w:sz w:val="20"/>
          <w:szCs w:val="20"/>
        </w:rPr>
        <w:t>Anexo 3. Formularios: (i) carta de presentación de cotización; (ii) lista de precios de bienes o servicios; (iii) especificaciones técnicas de los bienes/servicios requeridos; (iv) declaración jurada de mantenimiento de cotización (v) declaración jurada de no encontrarse en las inhabilidades previstas en el artículo 21 de la Ley 7021 de Suministro y Contrataciones Públicas.</w:t>
      </w:r>
    </w:p>
    <w:p w14:paraId="6FFFD270" w14:textId="77777777" w:rsidR="00D07D32" w:rsidRPr="00BE2AA2" w:rsidRDefault="00092839">
      <w:pPr>
        <w:ind w:left="960" w:hanging="960"/>
        <w:rPr>
          <w:rFonts w:ascii="Cambria" w:eastAsia="Cambria" w:hAnsi="Cambria" w:cs="Cambria"/>
          <w:sz w:val="20"/>
          <w:szCs w:val="20"/>
        </w:rPr>
      </w:pPr>
      <w:r w:rsidRPr="00BE2AA2">
        <w:rPr>
          <w:rFonts w:ascii="Cambria" w:eastAsia="Cambria" w:hAnsi="Cambria" w:cs="Cambria"/>
          <w:sz w:val="20"/>
          <w:szCs w:val="20"/>
        </w:rPr>
        <w:t>Anexo 4. Países Elegibles.</w:t>
      </w:r>
    </w:p>
    <w:p w14:paraId="4438F541" w14:textId="77777777" w:rsidR="00D07D32" w:rsidRPr="00BE2AA2" w:rsidRDefault="00092839">
      <w:pPr>
        <w:ind w:left="960" w:hanging="960"/>
        <w:rPr>
          <w:rFonts w:ascii="Cambria" w:eastAsia="Cambria" w:hAnsi="Cambria" w:cs="Cambria"/>
          <w:sz w:val="20"/>
          <w:szCs w:val="20"/>
        </w:rPr>
      </w:pPr>
      <w:r w:rsidRPr="00BE2AA2">
        <w:rPr>
          <w:rFonts w:ascii="Cambria" w:eastAsia="Cambria" w:hAnsi="Cambria" w:cs="Cambria"/>
          <w:sz w:val="20"/>
          <w:szCs w:val="20"/>
        </w:rPr>
        <w:t xml:space="preserve">Anexo 5. Contrato </w:t>
      </w:r>
    </w:p>
    <w:p w14:paraId="5825A9AF" w14:textId="77777777" w:rsidR="00D07D32" w:rsidRPr="00BE2AA2" w:rsidRDefault="00D07D32">
      <w:pPr>
        <w:ind w:left="360"/>
        <w:rPr>
          <w:rFonts w:ascii="Cambria" w:eastAsia="Cambria" w:hAnsi="Cambria" w:cs="Cambria"/>
          <w:sz w:val="20"/>
          <w:szCs w:val="20"/>
        </w:rPr>
      </w:pPr>
    </w:p>
    <w:p w14:paraId="37EB8E11" w14:textId="77777777" w:rsidR="00D07D32" w:rsidRPr="00BE2AA2" w:rsidRDefault="00092839">
      <w:pPr>
        <w:rPr>
          <w:rFonts w:ascii="Cambria" w:eastAsia="Cambria" w:hAnsi="Cambria" w:cs="Cambria"/>
          <w:sz w:val="20"/>
          <w:szCs w:val="20"/>
        </w:rPr>
      </w:pPr>
      <w:r w:rsidRPr="00BE2AA2">
        <w:rPr>
          <w:rFonts w:ascii="Cambria" w:eastAsia="Cambria" w:hAnsi="Cambria" w:cs="Cambria"/>
          <w:sz w:val="20"/>
          <w:szCs w:val="20"/>
        </w:rPr>
        <w:t>Atentamente,</w:t>
      </w:r>
    </w:p>
    <w:p w14:paraId="62B606CD" w14:textId="77777777" w:rsidR="00D07D32" w:rsidRPr="00BE2AA2" w:rsidRDefault="00092839">
      <w:pPr>
        <w:jc w:val="center"/>
        <w:rPr>
          <w:rFonts w:ascii="Cambria" w:eastAsia="Cambria" w:hAnsi="Cambria" w:cs="Cambria"/>
          <w:b/>
          <w:sz w:val="20"/>
          <w:szCs w:val="20"/>
        </w:rPr>
      </w:pPr>
      <w:r w:rsidRPr="00BE2AA2">
        <w:rPr>
          <w:rFonts w:ascii="Cambria" w:eastAsia="Cambria" w:hAnsi="Cambria" w:cs="Cambria"/>
          <w:b/>
          <w:sz w:val="20"/>
          <w:szCs w:val="20"/>
        </w:rPr>
        <w:t>Norma Inés Medina Roa</w:t>
      </w:r>
    </w:p>
    <w:p w14:paraId="7C2FE480" w14:textId="77777777" w:rsidR="00D07D32" w:rsidRPr="00BE2AA2" w:rsidRDefault="00092839">
      <w:pPr>
        <w:jc w:val="center"/>
        <w:rPr>
          <w:rFonts w:ascii="Cambria" w:eastAsia="Cambria" w:hAnsi="Cambria" w:cs="Cambria"/>
          <w:b/>
          <w:sz w:val="20"/>
          <w:szCs w:val="20"/>
        </w:rPr>
      </w:pPr>
      <w:r w:rsidRPr="00BE2AA2">
        <w:rPr>
          <w:rFonts w:ascii="Cambria" w:eastAsia="Cambria" w:hAnsi="Cambria" w:cs="Cambria"/>
          <w:b/>
          <w:sz w:val="20"/>
          <w:szCs w:val="20"/>
        </w:rPr>
        <w:t>Coordinadora de Programa</w:t>
      </w:r>
    </w:p>
    <w:p w14:paraId="545DF045" w14:textId="77777777" w:rsidR="00D07D32" w:rsidRPr="00BE2AA2" w:rsidRDefault="00092839">
      <w:pPr>
        <w:jc w:val="center"/>
        <w:rPr>
          <w:rFonts w:ascii="Cambria" w:eastAsia="Cambria" w:hAnsi="Cambria" w:cs="Cambria"/>
          <w:b/>
          <w:sz w:val="20"/>
          <w:szCs w:val="20"/>
        </w:rPr>
      </w:pPr>
      <w:r w:rsidRPr="00BE2AA2">
        <w:rPr>
          <w:rFonts w:ascii="Cambria" w:eastAsia="Cambria" w:hAnsi="Cambria" w:cs="Cambria"/>
          <w:b/>
          <w:sz w:val="20"/>
          <w:szCs w:val="20"/>
        </w:rPr>
        <w:t>UNIDAD COORDINADORA DE PROGRAMA</w:t>
      </w:r>
    </w:p>
    <w:p w14:paraId="32D764F4" w14:textId="77777777" w:rsidR="00D07D32" w:rsidRPr="00BE2AA2" w:rsidRDefault="009A0699">
      <w:pPr>
        <w:ind w:left="720"/>
        <w:jc w:val="center"/>
        <w:rPr>
          <w:rFonts w:ascii="Cambria" w:eastAsia="Cambria" w:hAnsi="Cambria" w:cs="Cambria"/>
          <w:sz w:val="20"/>
          <w:szCs w:val="20"/>
        </w:rPr>
      </w:pPr>
      <w:hyperlink r:id="rId9">
        <w:r w:rsidR="00092839" w:rsidRPr="00BE2AA2">
          <w:rPr>
            <w:rFonts w:ascii="Cambria" w:eastAsia="Cambria" w:hAnsi="Cambria" w:cs="Cambria"/>
            <w:color w:val="0000FF"/>
            <w:sz w:val="20"/>
            <w:szCs w:val="20"/>
            <w:u w:val="single"/>
          </w:rPr>
          <w:t>adquisiciones.ucp@ine.gov.py</w:t>
        </w:r>
      </w:hyperlink>
      <w:r w:rsidR="00092839" w:rsidRPr="00BE2AA2">
        <w:rPr>
          <w:rFonts w:ascii="Cambria" w:eastAsia="Cambria" w:hAnsi="Cambria" w:cs="Cambria"/>
          <w:sz w:val="20"/>
          <w:szCs w:val="20"/>
        </w:rPr>
        <w:t xml:space="preserve"> </w:t>
      </w:r>
    </w:p>
    <w:p w14:paraId="0C48AEF9" w14:textId="77777777" w:rsidR="00D07D32" w:rsidRPr="00BE2AA2" w:rsidRDefault="00D07D32">
      <w:pPr>
        <w:ind w:left="720"/>
        <w:jc w:val="center"/>
        <w:rPr>
          <w:rFonts w:ascii="Cambria" w:eastAsia="Cambria" w:hAnsi="Cambria" w:cs="Cambria"/>
          <w:sz w:val="20"/>
          <w:szCs w:val="20"/>
        </w:rPr>
      </w:pPr>
    </w:p>
    <w:p w14:paraId="5B6D4120" w14:textId="77777777" w:rsidR="00D07D32" w:rsidRPr="00BE2AA2" w:rsidRDefault="00D07D32">
      <w:pPr>
        <w:ind w:left="720"/>
        <w:jc w:val="center"/>
        <w:rPr>
          <w:rFonts w:ascii="Cambria" w:eastAsia="Cambria" w:hAnsi="Cambria" w:cs="Cambria"/>
          <w:sz w:val="20"/>
          <w:szCs w:val="20"/>
        </w:rPr>
      </w:pPr>
    </w:p>
    <w:p w14:paraId="09684B16" w14:textId="77777777" w:rsidR="00D07D32" w:rsidRPr="00BE2AA2" w:rsidRDefault="00D07D32">
      <w:pPr>
        <w:jc w:val="center"/>
        <w:rPr>
          <w:rFonts w:ascii="Cambria" w:eastAsia="Cambria" w:hAnsi="Cambria" w:cs="Cambria"/>
          <w:sz w:val="20"/>
          <w:szCs w:val="20"/>
        </w:rPr>
      </w:pPr>
    </w:p>
    <w:p w14:paraId="01153209" w14:textId="77777777" w:rsidR="00112845" w:rsidRPr="006658DC" w:rsidRDefault="00112845">
      <w:pPr>
        <w:jc w:val="center"/>
        <w:rPr>
          <w:rFonts w:ascii="Cambria" w:eastAsia="Cambria" w:hAnsi="Cambria" w:cs="Cambria"/>
          <w:sz w:val="16"/>
          <w:szCs w:val="16"/>
        </w:rPr>
      </w:pPr>
    </w:p>
    <w:p w14:paraId="252D28BC" w14:textId="77777777" w:rsidR="00112845" w:rsidRPr="006658DC" w:rsidRDefault="00112845">
      <w:pPr>
        <w:jc w:val="center"/>
        <w:rPr>
          <w:rFonts w:ascii="Cambria" w:eastAsia="Cambria" w:hAnsi="Cambria" w:cs="Cambria"/>
          <w:sz w:val="16"/>
          <w:szCs w:val="16"/>
        </w:rPr>
      </w:pPr>
    </w:p>
    <w:p w14:paraId="5080873E" w14:textId="77777777" w:rsidR="00112845" w:rsidRPr="006658DC" w:rsidRDefault="00112845">
      <w:pPr>
        <w:jc w:val="center"/>
        <w:rPr>
          <w:rFonts w:ascii="Cambria" w:eastAsia="Cambria" w:hAnsi="Cambria" w:cs="Cambria"/>
          <w:sz w:val="16"/>
          <w:szCs w:val="16"/>
        </w:rPr>
      </w:pPr>
    </w:p>
    <w:p w14:paraId="6DD13DC9" w14:textId="77777777" w:rsidR="00112845" w:rsidRPr="006658DC" w:rsidRDefault="00112845">
      <w:pPr>
        <w:jc w:val="center"/>
        <w:rPr>
          <w:rFonts w:ascii="Cambria" w:eastAsia="Cambria" w:hAnsi="Cambria" w:cs="Cambria"/>
          <w:sz w:val="16"/>
          <w:szCs w:val="16"/>
        </w:rPr>
      </w:pPr>
    </w:p>
    <w:p w14:paraId="0F3C2B87" w14:textId="77777777" w:rsidR="00112845" w:rsidRPr="006658DC" w:rsidRDefault="00112845">
      <w:pPr>
        <w:jc w:val="center"/>
        <w:rPr>
          <w:rFonts w:ascii="Cambria" w:eastAsia="Cambria" w:hAnsi="Cambria" w:cs="Cambria"/>
          <w:sz w:val="16"/>
          <w:szCs w:val="16"/>
        </w:rPr>
      </w:pPr>
    </w:p>
    <w:p w14:paraId="125E95EA" w14:textId="77777777" w:rsidR="00112845" w:rsidRPr="006658DC" w:rsidRDefault="00112845">
      <w:pPr>
        <w:jc w:val="center"/>
        <w:rPr>
          <w:rFonts w:ascii="Cambria" w:eastAsia="Cambria" w:hAnsi="Cambria" w:cs="Cambria"/>
          <w:sz w:val="16"/>
          <w:szCs w:val="16"/>
        </w:rPr>
      </w:pPr>
    </w:p>
    <w:p w14:paraId="51A9EA81" w14:textId="77777777" w:rsidR="00D07D32" w:rsidRPr="006658DC" w:rsidRDefault="00D07D32">
      <w:pPr>
        <w:rPr>
          <w:rFonts w:ascii="Cambria" w:eastAsia="Cambria" w:hAnsi="Cambria" w:cs="Cambria"/>
          <w:b/>
          <w:sz w:val="16"/>
          <w:szCs w:val="16"/>
        </w:rPr>
      </w:pPr>
    </w:p>
    <w:p w14:paraId="7E962F0D" w14:textId="77777777" w:rsidR="00D07D32" w:rsidRPr="00BE2AA2" w:rsidRDefault="00092839">
      <w:pPr>
        <w:spacing w:line="240" w:lineRule="auto"/>
        <w:jc w:val="center"/>
        <w:rPr>
          <w:rFonts w:ascii="Cambria" w:eastAsia="Cambria" w:hAnsi="Cambria" w:cs="Cambria"/>
          <w:b/>
          <w:sz w:val="20"/>
          <w:szCs w:val="20"/>
        </w:rPr>
      </w:pPr>
      <w:bookmarkStart w:id="2" w:name="_heading=h.8vx3sdfhuz8" w:colFirst="0" w:colLast="0"/>
      <w:bookmarkEnd w:id="2"/>
      <w:r w:rsidRPr="00BE2AA2">
        <w:rPr>
          <w:rFonts w:ascii="Cambria" w:eastAsia="Cambria" w:hAnsi="Cambria" w:cs="Cambria"/>
          <w:b/>
          <w:sz w:val="20"/>
          <w:szCs w:val="20"/>
        </w:rPr>
        <w:t>ANEXO 1</w:t>
      </w:r>
      <w:r w:rsidRPr="00BE2AA2">
        <w:rPr>
          <w:rFonts w:ascii="Cambria" w:eastAsia="Cambria" w:hAnsi="Cambria" w:cs="Cambria"/>
          <w:b/>
          <w:sz w:val="20"/>
          <w:szCs w:val="20"/>
        </w:rPr>
        <w:br/>
        <w:t>INSTRUCCIONES A LOS OFERENTES (IAO) Y DATOS DEL PROCEDIMIENTO DEL CONCURSO</w:t>
      </w:r>
    </w:p>
    <w:p w14:paraId="6297FDE8" w14:textId="77777777" w:rsidR="00D07D32" w:rsidRPr="00BE2AA2" w:rsidRDefault="00D07D32">
      <w:pPr>
        <w:spacing w:line="240" w:lineRule="auto"/>
        <w:rPr>
          <w:rFonts w:ascii="Cambria" w:eastAsia="Cambria" w:hAnsi="Cambria" w:cs="Cambria"/>
          <w:sz w:val="20"/>
          <w:szCs w:val="20"/>
        </w:rPr>
      </w:pPr>
    </w:p>
    <w:p w14:paraId="7BF4949B" w14:textId="77777777" w:rsidR="00D07D32" w:rsidRPr="00BE2AA2" w:rsidRDefault="00092839">
      <w:pPr>
        <w:rPr>
          <w:rFonts w:ascii="Cambria" w:eastAsia="Cambria" w:hAnsi="Cambria" w:cs="Cambria"/>
          <w:b/>
          <w:sz w:val="20"/>
          <w:szCs w:val="20"/>
        </w:rPr>
      </w:pPr>
      <w:bookmarkStart w:id="3" w:name="_heading=h.67i5lrcejmen" w:colFirst="0" w:colLast="0"/>
      <w:bookmarkEnd w:id="3"/>
      <w:r w:rsidRPr="00BE2AA2">
        <w:rPr>
          <w:rFonts w:ascii="Cambria" w:eastAsia="Cambria" w:hAnsi="Cambria" w:cs="Cambria"/>
          <w:b/>
          <w:sz w:val="20"/>
          <w:szCs w:val="20"/>
        </w:rPr>
        <w:t>GLOSARIO</w:t>
      </w:r>
    </w:p>
    <w:tbl>
      <w:tblPr>
        <w:tblStyle w:val="a"/>
        <w:tblW w:w="8939" w:type="dxa"/>
        <w:tblInd w:w="-70" w:type="dxa"/>
        <w:tblLayout w:type="fixed"/>
        <w:tblLook w:val="0000" w:firstRow="0" w:lastRow="0" w:firstColumn="0" w:lastColumn="0" w:noHBand="0" w:noVBand="0"/>
      </w:tblPr>
      <w:tblGrid>
        <w:gridCol w:w="1815"/>
        <w:gridCol w:w="7124"/>
      </w:tblGrid>
      <w:tr w:rsidR="00D07D32" w:rsidRPr="00BE2AA2" w14:paraId="6FBF3B84" w14:textId="77777777">
        <w:tc>
          <w:tcPr>
            <w:tcW w:w="1815" w:type="dxa"/>
            <w:tcMar>
              <w:top w:w="144" w:type="dxa"/>
            </w:tcMar>
          </w:tcPr>
          <w:p w14:paraId="70F5EAA7" w14:textId="77777777" w:rsidR="00D07D32" w:rsidRPr="00BE2AA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sidRPr="00BE2AA2">
              <w:rPr>
                <w:rFonts w:ascii="Cambria" w:eastAsia="Cambria" w:hAnsi="Cambria" w:cs="Cambria"/>
                <w:b/>
                <w:color w:val="000000"/>
                <w:sz w:val="20"/>
                <w:szCs w:val="20"/>
              </w:rPr>
              <w:t>Banco:</w:t>
            </w:r>
          </w:p>
        </w:tc>
        <w:tc>
          <w:tcPr>
            <w:tcW w:w="7124" w:type="dxa"/>
            <w:tcMar>
              <w:top w:w="144" w:type="dxa"/>
            </w:tcMar>
          </w:tcPr>
          <w:p w14:paraId="2537FBAF" w14:textId="77777777" w:rsidR="00D07D32" w:rsidRPr="00BE2AA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sidRPr="00BE2AA2">
              <w:rPr>
                <w:rFonts w:ascii="Cambria" w:eastAsia="Cambria" w:hAnsi="Cambria" w:cs="Cambria"/>
                <w:color w:val="000000"/>
                <w:sz w:val="20"/>
                <w:szCs w:val="20"/>
              </w:rPr>
              <w:t>Banco Interamericano de Desarrollo (BID).</w:t>
            </w:r>
          </w:p>
        </w:tc>
      </w:tr>
      <w:tr w:rsidR="00D07D32" w:rsidRPr="00BE2AA2" w14:paraId="76C344C1" w14:textId="77777777">
        <w:tc>
          <w:tcPr>
            <w:tcW w:w="1815" w:type="dxa"/>
            <w:tcMar>
              <w:top w:w="144" w:type="dxa"/>
            </w:tcMar>
          </w:tcPr>
          <w:p w14:paraId="165B3A15" w14:textId="77777777" w:rsidR="00D07D32" w:rsidRPr="00BE2AA2" w:rsidRDefault="00092839">
            <w:pPr>
              <w:tabs>
                <w:tab w:val="left" w:pos="1418"/>
                <w:tab w:val="left" w:pos="8364"/>
              </w:tabs>
              <w:spacing w:before="120" w:after="240"/>
              <w:rPr>
                <w:rFonts w:ascii="Cambria" w:eastAsia="Cambria" w:hAnsi="Cambria" w:cs="Cambria"/>
                <w:b/>
                <w:sz w:val="20"/>
                <w:szCs w:val="20"/>
              </w:rPr>
            </w:pPr>
            <w:r w:rsidRPr="00BE2AA2">
              <w:rPr>
                <w:rFonts w:ascii="Cambria" w:eastAsia="Cambria" w:hAnsi="Cambria" w:cs="Cambria"/>
                <w:b/>
                <w:sz w:val="20"/>
                <w:szCs w:val="20"/>
              </w:rPr>
              <w:t>Contratante:</w:t>
            </w:r>
          </w:p>
        </w:tc>
        <w:tc>
          <w:tcPr>
            <w:tcW w:w="7124" w:type="dxa"/>
            <w:tcMar>
              <w:top w:w="144" w:type="dxa"/>
            </w:tcMar>
          </w:tcPr>
          <w:p w14:paraId="44CFE64F" w14:textId="77777777" w:rsidR="00D07D32" w:rsidRPr="00BE2AA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sidRPr="00BE2AA2">
              <w:rPr>
                <w:rFonts w:ascii="Cambria" w:eastAsia="Cambria" w:hAnsi="Cambria" w:cs="Cambria"/>
                <w:color w:val="000000"/>
                <w:sz w:val="20"/>
                <w:szCs w:val="20"/>
              </w:rPr>
              <w:t>También llamado Comprador (indicar el nombre del organismo, entidad o municipalidad)</w:t>
            </w:r>
          </w:p>
        </w:tc>
      </w:tr>
      <w:tr w:rsidR="00D07D32" w:rsidRPr="00BE2AA2" w14:paraId="465824FF" w14:textId="77777777">
        <w:tc>
          <w:tcPr>
            <w:tcW w:w="1815" w:type="dxa"/>
            <w:tcMar>
              <w:top w:w="144" w:type="dxa"/>
            </w:tcMar>
          </w:tcPr>
          <w:p w14:paraId="3C319B12" w14:textId="77777777" w:rsidR="00D07D32" w:rsidRPr="00BE2AA2" w:rsidRDefault="00092839">
            <w:pPr>
              <w:pBdr>
                <w:top w:val="nil"/>
                <w:left w:val="nil"/>
                <w:bottom w:val="nil"/>
                <w:right w:val="nil"/>
                <w:between w:val="nil"/>
              </w:pBdr>
              <w:tabs>
                <w:tab w:val="left" w:pos="1418"/>
                <w:tab w:val="left" w:pos="8364"/>
              </w:tabs>
              <w:spacing w:before="120" w:after="240" w:line="240" w:lineRule="auto"/>
              <w:jc w:val="left"/>
              <w:rPr>
                <w:rFonts w:ascii="Cambria" w:eastAsia="Cambria" w:hAnsi="Cambria" w:cs="Cambria"/>
                <w:b/>
                <w:color w:val="000000"/>
                <w:sz w:val="20"/>
                <w:szCs w:val="20"/>
              </w:rPr>
            </w:pPr>
            <w:r w:rsidRPr="00BE2AA2">
              <w:rPr>
                <w:rFonts w:ascii="Cambria" w:eastAsia="Cambria" w:hAnsi="Cambria" w:cs="Cambria"/>
                <w:b/>
                <w:color w:val="000000"/>
                <w:sz w:val="20"/>
                <w:szCs w:val="20"/>
              </w:rPr>
              <w:t>Documentos del Concurso:</w:t>
            </w:r>
          </w:p>
        </w:tc>
        <w:tc>
          <w:tcPr>
            <w:tcW w:w="7124" w:type="dxa"/>
            <w:tcMar>
              <w:top w:w="144" w:type="dxa"/>
            </w:tcMar>
          </w:tcPr>
          <w:p w14:paraId="5616DE39" w14:textId="77777777" w:rsidR="00D07D32" w:rsidRPr="00BE2AA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sidRPr="00BE2AA2">
              <w:rPr>
                <w:rFonts w:ascii="Cambria" w:eastAsia="Cambria" w:hAnsi="Cambria" w:cs="Cambria"/>
                <w:color w:val="000000"/>
                <w:sz w:val="20"/>
                <w:szCs w:val="20"/>
              </w:rPr>
              <w:t xml:space="preserve">También llamados bases del concurso o pliego de condiciones, los documentos constituyen el conjunto de documentos emitidos por la Contratante, que especifican detalladamente los bienes cuya compra se concursa, establecen las condiciones el trámite a seguir en el procedimiento del Concurso. </w:t>
            </w:r>
          </w:p>
        </w:tc>
      </w:tr>
      <w:tr w:rsidR="00D07D32" w:rsidRPr="00BE2AA2" w14:paraId="4BC167E9" w14:textId="77777777">
        <w:tc>
          <w:tcPr>
            <w:tcW w:w="1815" w:type="dxa"/>
            <w:tcMar>
              <w:top w:w="144" w:type="dxa"/>
            </w:tcMar>
          </w:tcPr>
          <w:p w14:paraId="3E9020E1" w14:textId="77777777" w:rsidR="00D07D32" w:rsidRPr="00BE2AA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sidRPr="00BE2AA2">
              <w:rPr>
                <w:rFonts w:ascii="Cambria" w:eastAsia="Cambria" w:hAnsi="Cambria" w:cs="Cambria"/>
                <w:b/>
                <w:color w:val="000000"/>
                <w:sz w:val="20"/>
                <w:szCs w:val="20"/>
              </w:rPr>
              <w:t>Oferente:</w:t>
            </w:r>
          </w:p>
        </w:tc>
        <w:tc>
          <w:tcPr>
            <w:tcW w:w="7124" w:type="dxa"/>
            <w:tcMar>
              <w:top w:w="144" w:type="dxa"/>
            </w:tcMar>
          </w:tcPr>
          <w:p w14:paraId="3A4A3433" w14:textId="77777777" w:rsidR="00D07D32" w:rsidRPr="00BE2AA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sidRPr="00BE2AA2">
              <w:rPr>
                <w:rFonts w:ascii="Cambria" w:eastAsia="Cambria" w:hAnsi="Cambria" w:cs="Cambria"/>
                <w:color w:val="000000"/>
                <w:sz w:val="20"/>
                <w:szCs w:val="20"/>
              </w:rPr>
              <w:t>Es el que, en un concurso, presenta una cotización. Otros términos sinónimos son: Concursante, Postulante, Proveedor, Postor, Proponente, etc.</w:t>
            </w:r>
          </w:p>
        </w:tc>
      </w:tr>
      <w:tr w:rsidR="00D07D32" w:rsidRPr="00BE2AA2" w14:paraId="5556C671" w14:textId="77777777">
        <w:tc>
          <w:tcPr>
            <w:tcW w:w="1815" w:type="dxa"/>
            <w:tcMar>
              <w:top w:w="144" w:type="dxa"/>
            </w:tcMar>
          </w:tcPr>
          <w:p w14:paraId="55BC3840" w14:textId="77777777" w:rsidR="00D07D32" w:rsidRPr="00BE2AA2" w:rsidRDefault="00092839">
            <w:pPr>
              <w:tabs>
                <w:tab w:val="left" w:pos="1418"/>
                <w:tab w:val="left" w:pos="8364"/>
              </w:tabs>
              <w:spacing w:before="120" w:after="240"/>
              <w:jc w:val="left"/>
              <w:rPr>
                <w:rFonts w:ascii="Cambria" w:eastAsia="Cambria" w:hAnsi="Cambria" w:cs="Cambria"/>
                <w:b/>
                <w:sz w:val="20"/>
                <w:szCs w:val="20"/>
              </w:rPr>
            </w:pPr>
            <w:r w:rsidRPr="00BE2AA2">
              <w:rPr>
                <w:rFonts w:ascii="Cambria" w:eastAsia="Cambria" w:hAnsi="Cambria" w:cs="Cambria"/>
                <w:b/>
                <w:sz w:val="20"/>
                <w:szCs w:val="20"/>
              </w:rPr>
              <w:t>Servicios de no consultoría:</w:t>
            </w:r>
          </w:p>
        </w:tc>
        <w:tc>
          <w:tcPr>
            <w:tcW w:w="7124" w:type="dxa"/>
            <w:tcMar>
              <w:top w:w="144" w:type="dxa"/>
            </w:tcMar>
          </w:tcPr>
          <w:p w14:paraId="30C6CA97" w14:textId="77777777" w:rsidR="00D07D32" w:rsidRPr="00BE2AA2" w:rsidRDefault="00092839">
            <w:pPr>
              <w:pBdr>
                <w:top w:val="nil"/>
                <w:left w:val="nil"/>
                <w:bottom w:val="nil"/>
                <w:right w:val="nil"/>
                <w:between w:val="nil"/>
              </w:pBdr>
              <w:tabs>
                <w:tab w:val="left" w:pos="1418"/>
                <w:tab w:val="left" w:pos="8364"/>
              </w:tabs>
              <w:spacing w:before="120" w:after="240" w:line="240" w:lineRule="auto"/>
              <w:ind w:left="360" w:hanging="390"/>
              <w:rPr>
                <w:rFonts w:ascii="Cambria" w:eastAsia="Cambria" w:hAnsi="Cambria" w:cs="Cambria"/>
                <w:color w:val="000000"/>
                <w:sz w:val="20"/>
                <w:szCs w:val="20"/>
              </w:rPr>
            </w:pPr>
            <w:r w:rsidRPr="00BE2AA2">
              <w:rPr>
                <w:rFonts w:ascii="Cambria" w:eastAsia="Cambria" w:hAnsi="Cambria" w:cs="Cambria"/>
                <w:color w:val="000000"/>
                <w:sz w:val="20"/>
                <w:szCs w:val="20"/>
              </w:rPr>
              <w:t>Se refiere a todos aquellos servicios diferentes de consultorías</w:t>
            </w:r>
          </w:p>
        </w:tc>
      </w:tr>
    </w:tbl>
    <w:p w14:paraId="7D07B0BE" w14:textId="77777777" w:rsidR="00D07D32" w:rsidRPr="00BE2AA2" w:rsidRDefault="00D07D32">
      <w:pPr>
        <w:spacing w:line="240" w:lineRule="auto"/>
        <w:rPr>
          <w:rFonts w:ascii="Cambria" w:eastAsia="Cambria" w:hAnsi="Cambria" w:cs="Cambria"/>
          <w:sz w:val="20"/>
          <w:szCs w:val="20"/>
        </w:rPr>
      </w:pPr>
    </w:p>
    <w:p w14:paraId="2B14651B" w14:textId="77777777" w:rsidR="00D07D32" w:rsidRPr="00BE2AA2" w:rsidRDefault="00092839">
      <w:pPr>
        <w:widowControl/>
        <w:spacing w:line="240" w:lineRule="auto"/>
        <w:jc w:val="left"/>
        <w:rPr>
          <w:rFonts w:ascii="Cambria" w:eastAsia="Cambria" w:hAnsi="Cambria" w:cs="Cambria"/>
          <w:sz w:val="20"/>
          <w:szCs w:val="20"/>
        </w:rPr>
      </w:pPr>
      <w:r w:rsidRPr="00BE2AA2">
        <w:rPr>
          <w:rFonts w:ascii="Cambria" w:hAnsi="Cambria"/>
          <w:sz w:val="20"/>
          <w:szCs w:val="20"/>
        </w:rPr>
        <w:br w:type="page"/>
      </w:r>
    </w:p>
    <w:p w14:paraId="48778EDB" w14:textId="77777777" w:rsidR="00D07D32" w:rsidRPr="00BE2AA2" w:rsidRDefault="00D07D32">
      <w:pPr>
        <w:spacing w:line="240" w:lineRule="auto"/>
        <w:rPr>
          <w:rFonts w:ascii="Cambria" w:eastAsia="Cambria" w:hAnsi="Cambria" w:cs="Cambria"/>
          <w:sz w:val="20"/>
          <w:szCs w:val="20"/>
        </w:rPr>
      </w:pPr>
    </w:p>
    <w:p w14:paraId="2DB03D6E" w14:textId="77777777" w:rsidR="00D07D32" w:rsidRPr="00BE2AA2" w:rsidRDefault="00092839" w:rsidP="003A3178">
      <w:pPr>
        <w:numPr>
          <w:ilvl w:val="0"/>
          <w:numId w:val="19"/>
        </w:numPr>
        <w:spacing w:line="240" w:lineRule="auto"/>
        <w:ind w:right="-143"/>
        <w:rPr>
          <w:rFonts w:ascii="Cambria" w:eastAsia="Cambria" w:hAnsi="Cambria" w:cs="Cambria"/>
          <w:sz w:val="20"/>
          <w:szCs w:val="20"/>
        </w:rPr>
      </w:pPr>
      <w:r w:rsidRPr="00BE2AA2">
        <w:rPr>
          <w:rFonts w:ascii="Cambria" w:eastAsia="Cambria" w:hAnsi="Cambria" w:cs="Cambria"/>
          <w:sz w:val="20"/>
          <w:szCs w:val="20"/>
        </w:rPr>
        <w:t xml:space="preserve">La Convocante </w:t>
      </w:r>
      <w:r w:rsidRPr="00BE2AA2">
        <w:rPr>
          <w:rFonts w:ascii="Cambria" w:eastAsia="Cambria" w:hAnsi="Cambria" w:cs="Cambria"/>
          <w:i/>
          <w:sz w:val="20"/>
          <w:szCs w:val="20"/>
        </w:rPr>
        <w:t xml:space="preserve">INSTITUTO NACIONAL DE ESTADISTICA, </w:t>
      </w:r>
      <w:r w:rsidRPr="00BE2AA2">
        <w:rPr>
          <w:rFonts w:ascii="Cambria" w:eastAsia="Cambria" w:hAnsi="Cambria" w:cs="Cambria"/>
          <w:sz w:val="20"/>
          <w:szCs w:val="20"/>
        </w:rPr>
        <w:t>emite estos Documentos que forman parte de las condiciones</w:t>
      </w:r>
      <w:r w:rsidR="00112845" w:rsidRPr="00BE2AA2">
        <w:rPr>
          <w:rFonts w:ascii="Cambria" w:eastAsia="Cambria" w:hAnsi="Cambria" w:cs="Cambria"/>
          <w:sz w:val="20"/>
          <w:szCs w:val="20"/>
        </w:rPr>
        <w:t xml:space="preserve"> </w:t>
      </w:r>
      <w:r w:rsidR="00112845" w:rsidRPr="00BE2AA2">
        <w:rPr>
          <w:rFonts w:ascii="Cambria" w:eastAsia="Cambria" w:hAnsi="Cambria" w:cs="Cambria"/>
          <w:b/>
          <w:sz w:val="20"/>
          <w:szCs w:val="20"/>
        </w:rPr>
        <w:t>“</w:t>
      </w:r>
      <w:r w:rsidR="00255587" w:rsidRPr="00BE2AA2">
        <w:rPr>
          <w:rFonts w:ascii="Cambria" w:hAnsi="Cambria" w:cs="Calibri"/>
          <w:b/>
          <w:bCs/>
          <w:color w:val="000000"/>
          <w:sz w:val="20"/>
          <w:szCs w:val="20"/>
        </w:rPr>
        <w:t>Adquisición de</w:t>
      </w:r>
      <w:r w:rsidR="00611F3A" w:rsidRPr="00BE2AA2">
        <w:rPr>
          <w:rFonts w:ascii="Cambria" w:hAnsi="Cambria" w:cs="Calibri"/>
          <w:b/>
          <w:bCs/>
          <w:color w:val="000000"/>
          <w:sz w:val="20"/>
          <w:szCs w:val="20"/>
        </w:rPr>
        <w:t xml:space="preserve"> Vehículos para el INE-Año 2025</w:t>
      </w:r>
      <w:r w:rsidR="00CE29BD" w:rsidRPr="00BE2AA2">
        <w:rPr>
          <w:rFonts w:ascii="Cambria" w:eastAsia="Cambria" w:hAnsi="Cambria" w:cs="Cambria"/>
          <w:b/>
          <w:i/>
          <w:sz w:val="20"/>
          <w:szCs w:val="20"/>
        </w:rPr>
        <w:t>,</w:t>
      </w:r>
      <w:r w:rsidRPr="00BE2AA2">
        <w:rPr>
          <w:rFonts w:ascii="Cambria" w:eastAsia="Cambria" w:hAnsi="Cambria" w:cs="Cambria"/>
          <w:sz w:val="20"/>
          <w:szCs w:val="20"/>
        </w:rPr>
        <w:t xml:space="preserve"> </w:t>
      </w:r>
      <w:r w:rsidRPr="00BE2AA2">
        <w:rPr>
          <w:rFonts w:ascii="Cambria" w:eastAsia="Cambria" w:hAnsi="Cambria" w:cs="Cambria"/>
          <w:b/>
          <w:sz w:val="20"/>
          <w:szCs w:val="20"/>
        </w:rPr>
        <w:t>DENTRO DEL MARCO DEL PROGRAMA DE FORTALECIMIENTO DEL SISTEMA ESTADÍSTICO NACIONAL DEL PARAGUAY”</w:t>
      </w:r>
      <w:r w:rsidRPr="00BE2AA2">
        <w:rPr>
          <w:rFonts w:ascii="Cambria" w:eastAsia="Cambria" w:hAnsi="Cambria" w:cs="Cambria"/>
          <w:i/>
          <w:sz w:val="20"/>
          <w:szCs w:val="20"/>
        </w:rPr>
        <w:t xml:space="preserve">, </w:t>
      </w:r>
      <w:r w:rsidRPr="00BE2AA2">
        <w:rPr>
          <w:rFonts w:ascii="Cambria" w:eastAsia="Cambria" w:hAnsi="Cambria" w:cs="Cambria"/>
          <w:sz w:val="20"/>
          <w:szCs w:val="20"/>
        </w:rPr>
        <w:t xml:space="preserve">conforme se detalla en las especificaciones técnicas. Los fondos para la presente contratación cuentan con el financiamiento del Banco Interamericano de Desarrollo (BID), a través del </w:t>
      </w:r>
      <w:r w:rsidRPr="00BE2AA2">
        <w:rPr>
          <w:rFonts w:ascii="Cambria" w:eastAsia="Cambria" w:hAnsi="Cambria" w:cs="Cambria"/>
          <w:b/>
          <w:sz w:val="20"/>
          <w:szCs w:val="20"/>
        </w:rPr>
        <w:t>Contrato de Préstamo BID N° 5224/OC-PR.</w:t>
      </w:r>
    </w:p>
    <w:p w14:paraId="5D315E94" w14:textId="77777777" w:rsidR="00E80C1A" w:rsidRPr="00BE2AA2" w:rsidRDefault="00E80C1A" w:rsidP="00E80C1A">
      <w:pPr>
        <w:spacing w:line="240" w:lineRule="auto"/>
        <w:ind w:right="-143"/>
        <w:rPr>
          <w:rFonts w:ascii="Cambria" w:eastAsia="Cambria" w:hAnsi="Cambria" w:cs="Cambria"/>
          <w:sz w:val="20"/>
          <w:szCs w:val="20"/>
        </w:rPr>
      </w:pPr>
    </w:p>
    <w:p w14:paraId="4A0647C1" w14:textId="77777777" w:rsidR="00D07D32" w:rsidRPr="00BE2AA2" w:rsidRDefault="00092839" w:rsidP="003A3178">
      <w:pPr>
        <w:widowControl/>
        <w:numPr>
          <w:ilvl w:val="0"/>
          <w:numId w:val="19"/>
        </w:numPr>
        <w:pBdr>
          <w:top w:val="nil"/>
          <w:left w:val="nil"/>
          <w:bottom w:val="nil"/>
          <w:right w:val="nil"/>
          <w:between w:val="nil"/>
        </w:pBdr>
        <w:spacing w:before="120" w:after="240"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 xml:space="preserve">Serán elegibles para participar del concurso, las empresas que provienen de países elegibles. Asimismo todos los bienes y servicios conexos que hayan de suministrarse deberán tener su origen en países elegibles que se listan en el Anexo 4. </w:t>
      </w:r>
    </w:p>
    <w:p w14:paraId="6DFB97D8" w14:textId="77777777" w:rsidR="00D07D32" w:rsidRPr="00BE2AA2" w:rsidRDefault="00092839" w:rsidP="003A3178">
      <w:pPr>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bookmarkStart w:id="4" w:name="_heading=h.3vl9ohjztvb2" w:colFirst="0" w:colLast="0"/>
      <w:bookmarkEnd w:id="4"/>
      <w:r w:rsidRPr="00BE2AA2">
        <w:rPr>
          <w:rFonts w:ascii="Cambria" w:eastAsia="Cambria" w:hAnsi="Cambria" w:cs="Cambria"/>
          <w:color w:val="000000"/>
          <w:sz w:val="20"/>
          <w:szCs w:val="20"/>
        </w:rPr>
        <w:t xml:space="preserve">Este proceso se regirá por lo indicado en este Documento de Contratación (usando el método de comparación de precios) y de acuerdo al Contrato de Préstamo BID N° 5224/OC-PR..  La presente convocatoria se efectúa de acuerdo a las Políticas y Procedimientos de Adquisiciones de Bienes y Obras financiados por el Banco Interamericano de Desarrollo – BID (documento </w:t>
      </w:r>
      <w:r w:rsidRPr="00BE2AA2">
        <w:rPr>
          <w:rFonts w:ascii="Cambria" w:eastAsia="Cambria" w:hAnsi="Cambria" w:cs="Cambria"/>
          <w:b/>
          <w:color w:val="4472C4"/>
          <w:sz w:val="20"/>
          <w:szCs w:val="20"/>
        </w:rPr>
        <w:t>GN-2349-15</w:t>
      </w:r>
      <w:r w:rsidRPr="00BE2AA2">
        <w:rPr>
          <w:rFonts w:ascii="Cambria" w:eastAsia="Cambria" w:hAnsi="Cambria" w:cs="Cambria"/>
          <w:color w:val="000000"/>
          <w:sz w:val="20"/>
          <w:szCs w:val="20"/>
        </w:rPr>
        <w:t xml:space="preserve">), disponible en el sitio de internet </w:t>
      </w:r>
      <w:hyperlink r:id="rId10">
        <w:r w:rsidRPr="00BE2AA2">
          <w:rPr>
            <w:rFonts w:ascii="Cambria" w:eastAsia="Cambria" w:hAnsi="Cambria" w:cs="Cambria"/>
            <w:color w:val="0000FF"/>
            <w:sz w:val="20"/>
            <w:szCs w:val="20"/>
            <w:u w:val="single"/>
          </w:rPr>
          <w:t>https://projectprocurement.iadb.org/es/politicas</w:t>
        </w:r>
      </w:hyperlink>
      <w:r w:rsidRPr="00BE2AA2">
        <w:rPr>
          <w:rFonts w:ascii="Cambria" w:eastAsia="Cambria" w:hAnsi="Cambria" w:cs="Cambria"/>
          <w:color w:val="000000"/>
          <w:sz w:val="20"/>
          <w:szCs w:val="20"/>
        </w:rPr>
        <w:t>.</w:t>
      </w:r>
    </w:p>
    <w:p w14:paraId="67FD266A" w14:textId="77777777" w:rsidR="00D07D32" w:rsidRPr="00BE2AA2" w:rsidRDefault="00092839" w:rsidP="003A3178">
      <w:pPr>
        <w:numPr>
          <w:ilvl w:val="0"/>
          <w:numId w:val="19"/>
        </w:numPr>
        <w:spacing w:line="240" w:lineRule="auto"/>
        <w:rPr>
          <w:rFonts w:ascii="Cambria" w:eastAsia="Cambria" w:hAnsi="Cambria" w:cs="Cambria"/>
          <w:sz w:val="20"/>
          <w:szCs w:val="20"/>
        </w:rPr>
      </w:pPr>
      <w:bookmarkStart w:id="5" w:name="_heading=h.keqp41vz5fde" w:colFirst="0" w:colLast="0"/>
      <w:bookmarkEnd w:id="5"/>
      <w:r w:rsidRPr="00BE2AA2">
        <w:rPr>
          <w:rFonts w:ascii="Cambria" w:eastAsia="Cambria" w:hAnsi="Cambria" w:cs="Cambria"/>
          <w:sz w:val="20"/>
          <w:szCs w:val="20"/>
        </w:rPr>
        <w:t xml:space="preserve">Ninguna de las condiciones contenidas en este documento, así como en las ofertas presentadas por los participantes, podrán ser negociadas. </w:t>
      </w:r>
    </w:p>
    <w:p w14:paraId="75B78E8A" w14:textId="77777777" w:rsidR="00D07D32" w:rsidRPr="00BE2AA2" w:rsidRDefault="00D07D32">
      <w:pPr>
        <w:spacing w:line="240" w:lineRule="auto"/>
        <w:rPr>
          <w:rFonts w:ascii="Cambria" w:eastAsia="Cambria" w:hAnsi="Cambria" w:cs="Cambria"/>
          <w:sz w:val="20"/>
          <w:szCs w:val="20"/>
        </w:rPr>
      </w:pPr>
    </w:p>
    <w:p w14:paraId="1DE442C4" w14:textId="77777777" w:rsidR="00D07D32" w:rsidRPr="00BE2AA2" w:rsidRDefault="00092839" w:rsidP="003A3178">
      <w:pPr>
        <w:numPr>
          <w:ilvl w:val="0"/>
          <w:numId w:val="19"/>
        </w:numPr>
        <w:spacing w:line="240" w:lineRule="auto"/>
        <w:rPr>
          <w:rFonts w:ascii="Cambria" w:eastAsia="Cambria" w:hAnsi="Cambria" w:cs="Cambria"/>
          <w:i/>
          <w:sz w:val="20"/>
          <w:szCs w:val="20"/>
        </w:rPr>
      </w:pPr>
      <w:r w:rsidRPr="00BE2AA2">
        <w:rPr>
          <w:rFonts w:ascii="Cambria" w:eastAsia="Cambria" w:hAnsi="Cambria" w:cs="Cambria"/>
          <w:sz w:val="20"/>
          <w:szCs w:val="20"/>
        </w:rPr>
        <w:t>Todo Oferente potencial que requiera alguna aclaración sobre estos Documentos deberá realizar sus solicitudes a través del Sistema de Información de Contrataciones Públicas (SICP). . La Contratante responderá a todas las solicitudes de aclaración, siempre que dichas solicitudes las reciba hasta la fecha límite para realizar consultas. Las respuestas serán publicadas a través del SICP, incluyendo una descripción de las consultas realizadas, sin identificar su fuente. (</w:t>
      </w:r>
      <w:hyperlink r:id="rId11">
        <w:r w:rsidRPr="00BE2AA2">
          <w:rPr>
            <w:rFonts w:ascii="Cambria" w:eastAsia="Cambria" w:hAnsi="Cambria" w:cs="Cambria"/>
            <w:color w:val="0000FF"/>
            <w:sz w:val="20"/>
            <w:szCs w:val="20"/>
            <w:u w:val="single"/>
          </w:rPr>
          <w:t>www.contrataciones.gov.py</w:t>
        </w:r>
      </w:hyperlink>
      <w:r w:rsidRPr="00BE2AA2">
        <w:rPr>
          <w:rFonts w:ascii="Cambria" w:eastAsia="Cambria" w:hAnsi="Cambria" w:cs="Cambria"/>
          <w:sz w:val="20"/>
          <w:szCs w:val="20"/>
        </w:rPr>
        <w:t xml:space="preserve">). </w:t>
      </w:r>
    </w:p>
    <w:p w14:paraId="58E20BC7" w14:textId="77777777" w:rsidR="00D07D32" w:rsidRPr="00BE2AA2" w:rsidRDefault="00D07D32">
      <w:pPr>
        <w:rPr>
          <w:rFonts w:ascii="Cambria" w:eastAsia="Cambria" w:hAnsi="Cambria" w:cs="Cambria"/>
          <w:sz w:val="20"/>
          <w:szCs w:val="20"/>
        </w:rPr>
      </w:pPr>
    </w:p>
    <w:p w14:paraId="72EAC26F" w14:textId="7F4CD993"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La Contratante podrá, modificar estos documentos mediante adendas numeradas </w:t>
      </w:r>
      <w:r w:rsidR="009A0699">
        <w:rPr>
          <w:rFonts w:ascii="Cambria" w:eastAsia="Cambria" w:hAnsi="Cambria" w:cs="Cambria"/>
          <w:sz w:val="20"/>
          <w:szCs w:val="20"/>
        </w:rPr>
        <w:t xml:space="preserve">conforme a los plazos previstos en la Resolución DNCP N° 230/2025. </w:t>
      </w:r>
      <w:r w:rsidRPr="00BE2AA2">
        <w:rPr>
          <w:rFonts w:ascii="Cambria" w:eastAsia="Cambria" w:hAnsi="Cambria" w:cs="Cambria"/>
          <w:sz w:val="20"/>
          <w:szCs w:val="20"/>
        </w:rPr>
        <w:t>Toda Adenda emitida por la Contratante, formará parte integral de los Documentos y serán difundidas a través del Portal de la Dirección Nacional de Contrataciones Públicas (</w:t>
      </w:r>
      <w:hyperlink r:id="rId12">
        <w:r w:rsidRPr="00BE2AA2">
          <w:rPr>
            <w:rFonts w:ascii="Cambria" w:eastAsia="Cambria" w:hAnsi="Cambria" w:cs="Cambria"/>
            <w:color w:val="0000FF"/>
            <w:sz w:val="20"/>
            <w:szCs w:val="20"/>
            <w:u w:val="single"/>
          </w:rPr>
          <w:t>www.contratacionesparaguay.gov.py</w:t>
        </w:r>
      </w:hyperlink>
      <w:r w:rsidRPr="00BE2AA2">
        <w:rPr>
          <w:rFonts w:ascii="Cambria" w:eastAsia="Cambria" w:hAnsi="Cambria" w:cs="Cambria"/>
          <w:sz w:val="20"/>
          <w:szCs w:val="20"/>
        </w:rPr>
        <w:t>), en el SICP. La Contratante podrá, prorrogar el plazo de presentación de ofertas a fin de dar a los posibles Oferentes un plazo razonable para que puedan tomar en cuenta las adendas en la preparación de sus ofertas.</w:t>
      </w:r>
    </w:p>
    <w:p w14:paraId="333200CE" w14:textId="77777777" w:rsidR="00D07D32" w:rsidRPr="00BE2AA2" w:rsidRDefault="00D07D32">
      <w:pPr>
        <w:spacing w:line="240" w:lineRule="auto"/>
        <w:rPr>
          <w:rFonts w:ascii="Cambria" w:eastAsia="Cambria" w:hAnsi="Cambria" w:cs="Cambria"/>
          <w:sz w:val="20"/>
          <w:szCs w:val="20"/>
        </w:rPr>
      </w:pPr>
    </w:p>
    <w:p w14:paraId="2055A8A4"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El Oferente financiará todos los costos relacionados con la preparación y presentación de su oferta, y la Contratante no estará sujeto ni será responsable en ningún caso por dichos costos, independientemente de la modalidad o del resultado del proceso de contratación. </w:t>
      </w:r>
    </w:p>
    <w:p w14:paraId="11337233" w14:textId="77777777" w:rsidR="00D07D32" w:rsidRPr="00BE2AA2" w:rsidRDefault="00D07D32">
      <w:pPr>
        <w:spacing w:line="240" w:lineRule="auto"/>
        <w:rPr>
          <w:rFonts w:ascii="Cambria" w:eastAsia="Cambria" w:hAnsi="Cambria" w:cs="Cambria"/>
          <w:sz w:val="20"/>
          <w:szCs w:val="20"/>
        </w:rPr>
      </w:pPr>
    </w:p>
    <w:p w14:paraId="7DB0C11A" w14:textId="77777777" w:rsidR="00D07D32" w:rsidRPr="00BE2AA2" w:rsidRDefault="00092839" w:rsidP="003A3178">
      <w:pPr>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La Oferta, así como toda la correspondencia y documentos relativos a la oferta intercambiados entre el Oferente y la Convocante deberán ser redactados en castellano. No se</w:t>
      </w:r>
      <w:r w:rsidRPr="00BE2AA2">
        <w:rPr>
          <w:rFonts w:ascii="Cambria" w:eastAsia="Cambria" w:hAnsi="Cambria" w:cs="Cambria"/>
          <w:i/>
          <w:color w:val="000000"/>
          <w:sz w:val="20"/>
          <w:szCs w:val="20"/>
        </w:rPr>
        <w:t xml:space="preserve"> </w:t>
      </w:r>
      <w:r w:rsidRPr="00BE2AA2">
        <w:rPr>
          <w:rFonts w:ascii="Cambria" w:eastAsia="Cambria" w:hAnsi="Cambria" w:cs="Cambria"/>
          <w:color w:val="000000"/>
          <w:sz w:val="20"/>
          <w:szCs w:val="20"/>
        </w:rPr>
        <w:t>permitirán la presentación de catálogos y/o folletos en el idioma de origen de los bienes</w:t>
      </w:r>
    </w:p>
    <w:p w14:paraId="00ECF397" w14:textId="77777777" w:rsidR="00D07D32" w:rsidRPr="00BE2AA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14:paraId="1D49A620"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 No se aceptan</w:t>
      </w:r>
      <w:r w:rsidRPr="00BE2AA2">
        <w:rPr>
          <w:rFonts w:ascii="Cambria" w:eastAsia="Cambria" w:hAnsi="Cambria" w:cs="Cambria"/>
          <w:sz w:val="20"/>
          <w:szCs w:val="20"/>
          <w:u w:val="single"/>
        </w:rPr>
        <w:t xml:space="preserve"> </w:t>
      </w:r>
      <w:r w:rsidRPr="00BE2AA2">
        <w:rPr>
          <w:rFonts w:ascii="Cambria" w:eastAsia="Cambria" w:hAnsi="Cambria" w:cs="Cambria"/>
          <w:sz w:val="20"/>
          <w:szCs w:val="20"/>
        </w:rPr>
        <w:t>cotizaciones alternativas.</w:t>
      </w:r>
    </w:p>
    <w:p w14:paraId="2D76CAEE" w14:textId="77777777" w:rsidR="00D07D32" w:rsidRPr="00BE2AA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14:paraId="4153DF5F"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 El oferente deberá presentar con su oferta los siguientes formularios y documentos:</w:t>
      </w:r>
    </w:p>
    <w:p w14:paraId="49AD059B" w14:textId="77777777" w:rsidR="00D07D32" w:rsidRPr="00BE2AA2" w:rsidRDefault="00D07D32">
      <w:pPr>
        <w:spacing w:line="240" w:lineRule="auto"/>
        <w:rPr>
          <w:rFonts w:ascii="Cambria" w:eastAsia="Cambria" w:hAnsi="Cambria" w:cs="Cambria"/>
          <w:sz w:val="20"/>
          <w:szCs w:val="20"/>
        </w:rPr>
      </w:pPr>
    </w:p>
    <w:p w14:paraId="0DBCF569"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 xml:space="preserve">Carta de Presentación de Cotización, Anexo 3, Formulario N° 1. El Formulario de oferta suscripto por el oferente en base al formulario estándar que se adjunta en Anexo 3 </w:t>
      </w:r>
    </w:p>
    <w:p w14:paraId="251F786A"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Lista de Precios de los Bienes y Servicios Conexos, Anexo 3, Formulario N° 2</w:t>
      </w:r>
    </w:p>
    <w:p w14:paraId="435B47FC"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Especificaciones Técnicas, Anexo 3, Formulario N° 3.</w:t>
      </w:r>
    </w:p>
    <w:p w14:paraId="1FE56158"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Declaración Jurada de Mantenimiento de Cotización, Anexo 3, Formulario N° 4.</w:t>
      </w:r>
    </w:p>
    <w:p w14:paraId="3DD43BCB"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 xml:space="preserve">Fotocopia simple del documento de identidad del firmante de la oferta; </w:t>
      </w:r>
    </w:p>
    <w:p w14:paraId="1206B7E3"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Fotocopia simple de los estatutos y sus modificaciones (en caso de ser persona jurídica);</w:t>
      </w:r>
    </w:p>
    <w:p w14:paraId="26C92A7A"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Fotocopia simple del documento que acredite la capacidad del firmante, cuando corresponda (poder o documentos estatutarios como acta de asamblea o de directorio).</w:t>
      </w:r>
    </w:p>
    <w:p w14:paraId="0E6F47D7" w14:textId="172E025C"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lastRenderedPageBreak/>
        <w:t xml:space="preserve">Documentos que acrediten que el bien cumple con las especificaciones técnicas: </w:t>
      </w:r>
      <w:r w:rsidR="00C24379">
        <w:rPr>
          <w:rFonts w:ascii="Cambria" w:eastAsia="Cambria" w:hAnsi="Cambria" w:cs="Cambria"/>
          <w:i/>
          <w:sz w:val="20"/>
          <w:szCs w:val="20"/>
          <w:u w:val="single"/>
        </w:rPr>
        <w:t>planilla de datos,</w:t>
      </w:r>
      <w:r w:rsidRPr="00BE2AA2">
        <w:rPr>
          <w:rFonts w:ascii="Cambria" w:eastAsia="Cambria" w:hAnsi="Cambria" w:cs="Cambria"/>
          <w:i/>
          <w:sz w:val="20"/>
          <w:szCs w:val="20"/>
          <w:u w:val="single"/>
        </w:rPr>
        <w:t xml:space="preserve"> declaración jurada</w:t>
      </w:r>
      <w:r w:rsidR="00C24379">
        <w:rPr>
          <w:rFonts w:ascii="Cambria" w:eastAsia="Cambria" w:hAnsi="Cambria" w:cs="Cambria"/>
          <w:i/>
          <w:sz w:val="20"/>
          <w:szCs w:val="20"/>
          <w:u w:val="single"/>
        </w:rPr>
        <w:t>, catálogos</w:t>
      </w:r>
      <w:r w:rsidRPr="00BE2AA2">
        <w:rPr>
          <w:rFonts w:ascii="Cambria" w:eastAsia="Cambria" w:hAnsi="Cambria" w:cs="Cambria"/>
          <w:i/>
          <w:sz w:val="20"/>
          <w:szCs w:val="20"/>
          <w:u w:val="single"/>
        </w:rPr>
        <w:t>.</w:t>
      </w:r>
    </w:p>
    <w:p w14:paraId="5E23BB73" w14:textId="102BB3E6" w:rsidR="00D07D32" w:rsidRPr="00BE2AA2" w:rsidRDefault="00092839" w:rsidP="003A3178">
      <w:pPr>
        <w:numPr>
          <w:ilvl w:val="0"/>
          <w:numId w:val="23"/>
        </w:numPr>
        <w:pBdr>
          <w:top w:val="nil"/>
          <w:left w:val="nil"/>
          <w:bottom w:val="nil"/>
          <w:right w:val="nil"/>
          <w:between w:val="nil"/>
        </w:pBdr>
        <w:spacing w:after="120"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Declaración jurada del oferente de poseer una experiencia en el suministro de los bienes requeridos igual o mayor a tres años (2022-2023-2024), cuya facturación sea igual o mayo al 40% del monto total ofertado, acompañados de sus respaldos:</w:t>
      </w:r>
      <w:r w:rsidR="00C24379">
        <w:rPr>
          <w:rFonts w:ascii="Cambria" w:eastAsia="Cambria" w:hAnsi="Cambria" w:cs="Cambria"/>
          <w:color w:val="000000"/>
          <w:sz w:val="20"/>
          <w:szCs w:val="20"/>
        </w:rPr>
        <w:t xml:space="preserve"> contratos o facturas de ventas y demás documentos que respalden la experiencia solicitada.</w:t>
      </w:r>
    </w:p>
    <w:p w14:paraId="1BDB1B66" w14:textId="77777777" w:rsidR="00D07D32" w:rsidRPr="00BE2AA2" w:rsidRDefault="00092839" w:rsidP="003A3178">
      <w:pPr>
        <w:numPr>
          <w:ilvl w:val="0"/>
          <w:numId w:val="23"/>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Documentos que demuestren la capacidad financiera del oferente. Deberá presentar copia de los Balances y Estados de Resultados de los últimos tres ejercicios fiscales cerrados, y presentados ante autoridad tributaria- Años 2021,2022 y 2023.</w:t>
      </w:r>
    </w:p>
    <w:p w14:paraId="3FB6CBC1" w14:textId="77777777" w:rsidR="00D07D32" w:rsidRPr="00BE2AA2" w:rsidRDefault="00092839" w:rsidP="003A3178">
      <w:pPr>
        <w:numPr>
          <w:ilvl w:val="0"/>
          <w:numId w:val="23"/>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 </w:t>
      </w:r>
    </w:p>
    <w:p w14:paraId="62B391B0" w14:textId="77777777" w:rsidR="00D07D32" w:rsidRPr="00BE2AA2" w:rsidRDefault="00092839" w:rsidP="003A3178">
      <w:pPr>
        <w:numPr>
          <w:ilvl w:val="0"/>
          <w:numId w:val="23"/>
        </w:numPr>
        <w:spacing w:line="240" w:lineRule="auto"/>
        <w:ind w:left="714" w:hanging="357"/>
        <w:rPr>
          <w:rFonts w:ascii="Cambria" w:eastAsia="Cambria" w:hAnsi="Cambria" w:cs="Cambria"/>
          <w:sz w:val="20"/>
          <w:szCs w:val="20"/>
        </w:rPr>
      </w:pPr>
      <w:r w:rsidRPr="00BE2AA2">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14:paraId="1DE90054" w14:textId="77777777" w:rsidR="00D07D32" w:rsidRPr="00BE2AA2" w:rsidRDefault="00092839" w:rsidP="003A3178">
      <w:pPr>
        <w:numPr>
          <w:ilvl w:val="0"/>
          <w:numId w:val="23"/>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Certificado de Cumplimiento Tributario</w:t>
      </w:r>
    </w:p>
    <w:p w14:paraId="0EBE65DE" w14:textId="2C7A7DC4" w:rsidR="00D07D32" w:rsidRPr="00BE2AA2" w:rsidRDefault="009A0699" w:rsidP="003A3178">
      <w:pPr>
        <w:numPr>
          <w:ilvl w:val="0"/>
          <w:numId w:val="23"/>
        </w:numPr>
        <w:spacing w:line="240" w:lineRule="auto"/>
        <w:rPr>
          <w:rFonts w:ascii="Cambria" w:eastAsia="Cambria" w:hAnsi="Cambria" w:cs="Cambria"/>
          <w:sz w:val="20"/>
          <w:szCs w:val="20"/>
        </w:rPr>
      </w:pPr>
      <w:r>
        <w:rPr>
          <w:rFonts w:ascii="Cambria" w:eastAsia="Cambria" w:hAnsi="Cambria" w:cs="Cambria"/>
          <w:sz w:val="20"/>
          <w:szCs w:val="20"/>
        </w:rPr>
        <w:t xml:space="preserve">Patente comercial vigente a </w:t>
      </w:r>
      <w:r w:rsidR="00092839" w:rsidRPr="00BE2AA2">
        <w:rPr>
          <w:rFonts w:ascii="Cambria" w:eastAsia="Cambria" w:hAnsi="Cambria" w:cs="Cambria"/>
          <w:sz w:val="20"/>
          <w:szCs w:val="20"/>
        </w:rPr>
        <w:t>la apertura del Municipio en donde este asentado el establecimiento del principal del Oferente.</w:t>
      </w:r>
    </w:p>
    <w:p w14:paraId="3956B6D6" w14:textId="77777777" w:rsidR="00D07D32" w:rsidRPr="00BE2AA2" w:rsidRDefault="00D07D32">
      <w:pPr>
        <w:spacing w:line="240" w:lineRule="auto"/>
        <w:ind w:left="360"/>
        <w:rPr>
          <w:rFonts w:ascii="Cambria" w:eastAsia="Cambria" w:hAnsi="Cambria" w:cs="Cambria"/>
          <w:smallCaps/>
          <w:sz w:val="20"/>
          <w:szCs w:val="20"/>
        </w:rPr>
      </w:pPr>
      <w:bookmarkStart w:id="6" w:name="_heading=h.s4f7o4stba2j" w:colFirst="0" w:colLast="0"/>
      <w:bookmarkEnd w:id="6"/>
    </w:p>
    <w:p w14:paraId="4EB10AA1" w14:textId="77777777" w:rsidR="00FB681A" w:rsidRPr="00BE2AA2" w:rsidRDefault="00092839" w:rsidP="003A3178">
      <w:pPr>
        <w:numPr>
          <w:ilvl w:val="0"/>
          <w:numId w:val="19"/>
        </w:numPr>
        <w:spacing w:line="240" w:lineRule="auto"/>
        <w:rPr>
          <w:rFonts w:ascii="Cambria" w:eastAsia="Cambria" w:hAnsi="Cambria" w:cs="Cambria"/>
          <w:smallCaps/>
          <w:sz w:val="20"/>
          <w:szCs w:val="20"/>
        </w:rPr>
      </w:pPr>
      <w:r w:rsidRPr="00BE2AA2">
        <w:rPr>
          <w:rFonts w:ascii="Cambria" w:eastAsia="Cambria" w:hAnsi="Cambria" w:cs="Cambria"/>
          <w:sz w:val="20"/>
          <w:szCs w:val="20"/>
        </w:rPr>
        <w:t xml:space="preserve">Plazo y lugar de entrega de los bienes o servicios:  </w:t>
      </w:r>
    </w:p>
    <w:p w14:paraId="78F1A8FD" w14:textId="77777777" w:rsidR="00FB681A" w:rsidRPr="00BE2AA2" w:rsidRDefault="00FB681A" w:rsidP="00FB681A">
      <w:pPr>
        <w:pStyle w:val="Sinespaciado"/>
        <w:rPr>
          <w:rFonts w:ascii="Cambria" w:eastAsia="Cambria" w:hAnsi="Cambria"/>
          <w:sz w:val="20"/>
          <w:szCs w:val="20"/>
        </w:rPr>
      </w:pPr>
    </w:p>
    <w:p w14:paraId="69ECDE54" w14:textId="77777777" w:rsidR="003F095B" w:rsidRPr="00BE2AA2" w:rsidRDefault="003F095B" w:rsidP="003A3178">
      <w:pPr>
        <w:widowControl/>
        <w:numPr>
          <w:ilvl w:val="1"/>
          <w:numId w:val="8"/>
        </w:numPr>
        <w:pBdr>
          <w:top w:val="nil"/>
          <w:left w:val="nil"/>
          <w:bottom w:val="nil"/>
          <w:right w:val="nil"/>
          <w:between w:val="nil"/>
        </w:pBdr>
        <w:spacing w:before="120"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El plazo de entrega de los será dentro de los treinta (30</w:t>
      </w:r>
      <w:r w:rsidRPr="00BE2AA2">
        <w:rPr>
          <w:rFonts w:ascii="Cambria" w:eastAsia="Cambria" w:hAnsi="Cambria" w:cs="Cambria"/>
          <w:b/>
          <w:color w:val="000000"/>
          <w:sz w:val="20"/>
          <w:szCs w:val="20"/>
        </w:rPr>
        <w:t>)</w:t>
      </w:r>
      <w:r w:rsidRPr="00BE2AA2">
        <w:rPr>
          <w:rFonts w:ascii="Cambria" w:eastAsia="Cambria" w:hAnsi="Cambria" w:cs="Cambria"/>
          <w:color w:val="000000"/>
          <w:sz w:val="20"/>
          <w:szCs w:val="20"/>
        </w:rPr>
        <w:t xml:space="preserve"> días calendario siguientes a la  recepción de  la Orden de Compra.</w:t>
      </w:r>
    </w:p>
    <w:p w14:paraId="3F1A366D" w14:textId="77777777" w:rsidR="003F095B" w:rsidRPr="00BE2AA2" w:rsidRDefault="003F095B" w:rsidP="003A3178">
      <w:pPr>
        <w:numPr>
          <w:ilvl w:val="1"/>
          <w:numId w:val="8"/>
        </w:numPr>
        <w:pBdr>
          <w:top w:val="nil"/>
          <w:left w:val="nil"/>
          <w:bottom w:val="nil"/>
          <w:right w:val="nil"/>
          <w:between w:val="nil"/>
        </w:pBdr>
        <w:spacing w:line="240" w:lineRule="auto"/>
        <w:rPr>
          <w:rFonts w:ascii="Cambria" w:eastAsia="Cambria" w:hAnsi="Cambria" w:cs="Cambria"/>
          <w:color w:val="000000"/>
          <w:sz w:val="20"/>
          <w:szCs w:val="20"/>
        </w:rPr>
      </w:pPr>
      <w:bookmarkStart w:id="7" w:name="_heading=h.xnj6q1okr30f" w:colFirst="0" w:colLast="0"/>
      <w:bookmarkEnd w:id="7"/>
      <w:r w:rsidRPr="00BE2AA2">
        <w:rPr>
          <w:rFonts w:ascii="Cambria" w:eastAsia="Cambria" w:hAnsi="Cambria" w:cs="Cambria"/>
          <w:color w:val="000000"/>
          <w:sz w:val="20"/>
          <w:szCs w:val="20"/>
        </w:rPr>
        <w:t xml:space="preserve">El lugar de entrega de los bienes o servicios será Departamento de </w:t>
      </w:r>
      <w:r w:rsidR="00F351BF" w:rsidRPr="00BE2AA2">
        <w:rPr>
          <w:rFonts w:ascii="Cambria" w:eastAsia="Cambria" w:hAnsi="Cambria" w:cs="Cambria"/>
          <w:color w:val="000000"/>
          <w:sz w:val="20"/>
          <w:szCs w:val="20"/>
        </w:rPr>
        <w:t>Transporte del INE- sito en: Avenida Boggiani y Cirilo Rivarola.</w:t>
      </w:r>
      <w:r w:rsidR="005332EF" w:rsidRPr="00BE2AA2">
        <w:rPr>
          <w:rFonts w:ascii="Cambria" w:eastAsia="Cambria" w:hAnsi="Cambria" w:cs="Cambria"/>
          <w:color w:val="000000"/>
          <w:sz w:val="20"/>
          <w:szCs w:val="20"/>
        </w:rPr>
        <w:t xml:space="preserve"> </w:t>
      </w:r>
      <w:r w:rsidR="00224E36" w:rsidRPr="00BE2AA2">
        <w:rPr>
          <w:rFonts w:ascii="Cambria" w:eastAsia="Cambria" w:hAnsi="Cambria" w:cs="Cambria"/>
          <w:color w:val="000000"/>
          <w:sz w:val="20"/>
          <w:szCs w:val="20"/>
        </w:rPr>
        <w:t>Con participación de funcionarios del área patrimonial del INE.</w:t>
      </w:r>
    </w:p>
    <w:p w14:paraId="6BA6BB60" w14:textId="77777777" w:rsidR="00BB1286" w:rsidRPr="00BE2AA2" w:rsidRDefault="003F095B" w:rsidP="003F095B">
      <w:pPr>
        <w:pStyle w:val="Sinespaciado"/>
        <w:ind w:left="1980"/>
        <w:rPr>
          <w:rFonts w:ascii="Cambria" w:hAnsi="Cambria"/>
          <w:color w:val="000000" w:themeColor="text1"/>
          <w:sz w:val="20"/>
          <w:szCs w:val="20"/>
        </w:rPr>
      </w:pPr>
      <w:r w:rsidRPr="00BE2AA2">
        <w:rPr>
          <w:rFonts w:ascii="Cambria" w:hAnsi="Cambria"/>
          <w:color w:val="000000" w:themeColor="text1"/>
          <w:sz w:val="20"/>
          <w:szCs w:val="20"/>
          <w:lang w:eastAsia="es-ES"/>
        </w:rPr>
        <w:t>-</w:t>
      </w:r>
    </w:p>
    <w:p w14:paraId="766F5286" w14:textId="77777777" w:rsidR="00D07D32" w:rsidRPr="00BE2AA2" w:rsidRDefault="00D07D32" w:rsidP="00B02D6D">
      <w:pPr>
        <w:spacing w:line="240" w:lineRule="auto"/>
        <w:rPr>
          <w:rFonts w:ascii="Cambria" w:eastAsia="Cambria" w:hAnsi="Cambria" w:cs="Cambria"/>
          <w:sz w:val="20"/>
          <w:szCs w:val="20"/>
        </w:rPr>
      </w:pPr>
    </w:p>
    <w:p w14:paraId="27BDDA3D" w14:textId="77777777" w:rsidR="00D07D32" w:rsidRPr="00BE2AA2" w:rsidRDefault="00092839" w:rsidP="003A3178">
      <w:pPr>
        <w:numPr>
          <w:ilvl w:val="0"/>
          <w:numId w:val="19"/>
        </w:numPr>
        <w:spacing w:line="240" w:lineRule="auto"/>
        <w:rPr>
          <w:rFonts w:ascii="Cambria" w:eastAsia="Cambria" w:hAnsi="Cambria" w:cs="Cambria"/>
          <w:sz w:val="20"/>
          <w:szCs w:val="20"/>
        </w:rPr>
      </w:pPr>
      <w:bookmarkStart w:id="8" w:name="_heading=h.msigcn2z82ol" w:colFirst="0" w:colLast="0"/>
      <w:bookmarkEnd w:id="8"/>
      <w:r w:rsidRPr="00BE2AA2">
        <w:rPr>
          <w:rFonts w:ascii="Cambria" w:eastAsia="Cambria" w:hAnsi="Cambria" w:cs="Cambria"/>
          <w:sz w:val="20"/>
          <w:szCs w:val="20"/>
        </w:rPr>
        <w:t xml:space="preserve"> Moneda en que se expresará la cotización y moneda de pago</w:t>
      </w:r>
    </w:p>
    <w:p w14:paraId="396A1DDE" w14:textId="77777777" w:rsidR="00D07D32" w:rsidRPr="00BE2AA2" w:rsidRDefault="00092839" w:rsidP="003A3178">
      <w:pPr>
        <w:numPr>
          <w:ilvl w:val="0"/>
          <w:numId w:val="22"/>
        </w:numPr>
        <w:pBdr>
          <w:top w:val="nil"/>
          <w:left w:val="nil"/>
          <w:bottom w:val="nil"/>
          <w:right w:val="nil"/>
          <w:between w:val="nil"/>
        </w:pBdr>
        <w:spacing w:line="240" w:lineRule="auto"/>
        <w:jc w:val="center"/>
        <w:rPr>
          <w:rFonts w:ascii="Cambria" w:eastAsia="Cambria" w:hAnsi="Cambria" w:cs="Cambria"/>
          <w:color w:val="000000"/>
          <w:sz w:val="20"/>
          <w:szCs w:val="20"/>
        </w:rPr>
      </w:pPr>
      <w:r w:rsidRPr="00BE2AA2">
        <w:rPr>
          <w:rFonts w:ascii="Cambria" w:eastAsia="Cambria" w:hAnsi="Cambria" w:cs="Cambria"/>
          <w:color w:val="000000"/>
          <w:sz w:val="20"/>
          <w:szCs w:val="20"/>
        </w:rPr>
        <w:t>El Oferente presentará su cotización en: Guaraníes</w:t>
      </w:r>
    </w:p>
    <w:p w14:paraId="3708A0F8" w14:textId="77777777" w:rsidR="00D07D32" w:rsidRPr="00BE2AA2" w:rsidRDefault="00092839" w:rsidP="00C635AD">
      <w:pPr>
        <w:spacing w:line="240" w:lineRule="auto"/>
        <w:jc w:val="center"/>
        <w:rPr>
          <w:rFonts w:ascii="Cambria" w:eastAsia="Cambria" w:hAnsi="Cambria" w:cs="Cambria"/>
          <w:sz w:val="20"/>
          <w:szCs w:val="20"/>
        </w:rPr>
      </w:pPr>
      <w:r w:rsidRPr="00BE2AA2">
        <w:rPr>
          <w:rFonts w:ascii="Cambria" w:eastAsia="Cambria" w:hAnsi="Cambria" w:cs="Cambria"/>
          <w:sz w:val="20"/>
          <w:szCs w:val="20"/>
        </w:rPr>
        <w:t>ii) El monto de la cotización se pagará en: Guaraníes</w:t>
      </w:r>
    </w:p>
    <w:p w14:paraId="61142355" w14:textId="77777777" w:rsidR="00D07D32" w:rsidRPr="00BE2AA2" w:rsidRDefault="00D07D32">
      <w:pPr>
        <w:spacing w:line="240" w:lineRule="auto"/>
        <w:rPr>
          <w:rFonts w:ascii="Cambria" w:eastAsia="Cambria" w:hAnsi="Cambria" w:cs="Cambria"/>
          <w:sz w:val="20"/>
          <w:szCs w:val="20"/>
        </w:rPr>
      </w:pPr>
    </w:p>
    <w:p w14:paraId="5C9C5A87" w14:textId="77777777" w:rsidR="00D07D32" w:rsidRPr="00BE2AA2" w:rsidRDefault="00092839" w:rsidP="003A3178">
      <w:pPr>
        <w:pStyle w:val="Prrafodelista"/>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 xml:space="preserve">Las condiciones de pago serán las siguientes: </w:t>
      </w:r>
    </w:p>
    <w:p w14:paraId="7549E766" w14:textId="77777777" w:rsidR="00D07D32" w:rsidRPr="00BE2AA2" w:rsidRDefault="00D07D32">
      <w:pPr>
        <w:spacing w:line="240" w:lineRule="auto"/>
        <w:ind w:left="720"/>
        <w:rPr>
          <w:rFonts w:ascii="Cambria" w:eastAsia="Cambria" w:hAnsi="Cambria" w:cs="Cambria"/>
          <w:sz w:val="20"/>
          <w:szCs w:val="20"/>
        </w:rPr>
      </w:pPr>
    </w:p>
    <w:p w14:paraId="2F3F25A6" w14:textId="77777777" w:rsidR="00D07D32" w:rsidRPr="00BE2AA2" w:rsidRDefault="00092839">
      <w:pPr>
        <w:spacing w:line="240" w:lineRule="auto"/>
        <w:rPr>
          <w:rFonts w:ascii="Cambria" w:eastAsia="Cambria" w:hAnsi="Cambria" w:cs="Cambria"/>
          <w:sz w:val="20"/>
          <w:szCs w:val="20"/>
        </w:rPr>
      </w:pPr>
      <w:r w:rsidRPr="00BE2AA2">
        <w:rPr>
          <w:rFonts w:ascii="Cambria" w:eastAsia="Cambria" w:hAnsi="Cambria" w:cs="Cambria"/>
          <w:sz w:val="20"/>
          <w:szCs w:val="20"/>
        </w:rPr>
        <w:t>A plazos 30 días calendarios luego de la entrega del bien a entera satisfacción de la Convocante, (evidenciada mediante la Nota de Remisión del proveedor y el Acta de Recepción de bienes).</w:t>
      </w:r>
    </w:p>
    <w:p w14:paraId="249412DE" w14:textId="77777777" w:rsidR="001C6EDC" w:rsidRPr="00BE2AA2" w:rsidRDefault="001C6EDC">
      <w:pPr>
        <w:spacing w:line="240" w:lineRule="auto"/>
        <w:ind w:left="360"/>
        <w:rPr>
          <w:rFonts w:ascii="Cambria" w:eastAsia="Cambria" w:hAnsi="Cambria" w:cs="Cambria"/>
          <w:sz w:val="20"/>
          <w:szCs w:val="20"/>
        </w:rPr>
      </w:pPr>
    </w:p>
    <w:p w14:paraId="5FA4A603" w14:textId="77777777" w:rsidR="00D07D32" w:rsidRPr="00BE2AA2" w:rsidRDefault="00092839">
      <w:pPr>
        <w:spacing w:line="240" w:lineRule="auto"/>
        <w:ind w:left="360"/>
        <w:rPr>
          <w:rFonts w:ascii="Cambria" w:eastAsia="Cambria" w:hAnsi="Cambria" w:cs="Cambria"/>
          <w:sz w:val="20"/>
          <w:szCs w:val="20"/>
        </w:rPr>
      </w:pPr>
      <w:r w:rsidRPr="00BE2AA2">
        <w:rPr>
          <w:rFonts w:ascii="Cambria" w:eastAsia="Cambria" w:hAnsi="Cambria" w:cs="Cambria"/>
          <w:sz w:val="20"/>
          <w:szCs w:val="20"/>
        </w:rPr>
        <w:t>Documentación necesaria para el pago:</w:t>
      </w:r>
    </w:p>
    <w:p w14:paraId="4A81B959" w14:textId="77777777" w:rsidR="00D07D32" w:rsidRPr="00BE2AA2" w:rsidRDefault="00092839" w:rsidP="003A3178">
      <w:pPr>
        <w:pStyle w:val="Prrafodelista"/>
        <w:numPr>
          <w:ilvl w:val="0"/>
          <w:numId w:val="29"/>
        </w:numPr>
        <w:spacing w:line="240" w:lineRule="auto"/>
        <w:rPr>
          <w:rFonts w:ascii="Cambria" w:eastAsia="Cambria" w:hAnsi="Cambria" w:cs="Cambria"/>
          <w:sz w:val="20"/>
          <w:szCs w:val="20"/>
        </w:rPr>
      </w:pPr>
      <w:r w:rsidRPr="00BE2AA2">
        <w:rPr>
          <w:rFonts w:ascii="Cambria" w:eastAsia="Cambria" w:hAnsi="Cambria" w:cs="Cambria"/>
          <w:sz w:val="20"/>
          <w:szCs w:val="20"/>
        </w:rPr>
        <w:t>Orden de Compra y/o Prestación de Servicio, emitida por el Proyecto (copia simple)</w:t>
      </w:r>
    </w:p>
    <w:p w14:paraId="6DB079A0" w14:textId="77777777" w:rsidR="00D07D32" w:rsidRPr="00BE2AA2" w:rsidRDefault="00092839" w:rsidP="003A3178">
      <w:pPr>
        <w:pStyle w:val="Prrafodelista"/>
        <w:numPr>
          <w:ilvl w:val="0"/>
          <w:numId w:val="29"/>
        </w:numPr>
        <w:spacing w:line="240" w:lineRule="auto"/>
        <w:rPr>
          <w:rFonts w:ascii="Cambria" w:eastAsia="Cambria" w:hAnsi="Cambria" w:cs="Cambria"/>
          <w:sz w:val="20"/>
          <w:szCs w:val="20"/>
        </w:rPr>
      </w:pPr>
      <w:r w:rsidRPr="00BE2AA2">
        <w:rPr>
          <w:rFonts w:ascii="Cambria" w:eastAsia="Cambria" w:hAnsi="Cambria" w:cs="Cambria"/>
          <w:sz w:val="20"/>
          <w:szCs w:val="20"/>
        </w:rPr>
        <w:t>Factura Legal (Original)</w:t>
      </w:r>
    </w:p>
    <w:p w14:paraId="2636D75A" w14:textId="77777777" w:rsidR="00D07D32" w:rsidRPr="00BE2AA2" w:rsidRDefault="00092839" w:rsidP="003A3178">
      <w:pPr>
        <w:pStyle w:val="Prrafodelista"/>
        <w:numPr>
          <w:ilvl w:val="0"/>
          <w:numId w:val="29"/>
        </w:numPr>
        <w:spacing w:line="240" w:lineRule="auto"/>
        <w:rPr>
          <w:rFonts w:ascii="Cambria" w:eastAsia="Cambria" w:hAnsi="Cambria" w:cs="Cambria"/>
          <w:sz w:val="20"/>
          <w:szCs w:val="20"/>
        </w:rPr>
      </w:pPr>
      <w:r w:rsidRPr="00BE2AA2">
        <w:rPr>
          <w:rFonts w:ascii="Cambria" w:eastAsia="Cambria" w:hAnsi="Cambria" w:cs="Cambria"/>
          <w:sz w:val="20"/>
          <w:szCs w:val="20"/>
        </w:rPr>
        <w:t>Nota de Remisión (Original)</w:t>
      </w:r>
    </w:p>
    <w:p w14:paraId="20F064A6" w14:textId="77777777" w:rsidR="00D07D32" w:rsidRPr="00BE2AA2" w:rsidRDefault="00092839" w:rsidP="003A3178">
      <w:pPr>
        <w:pStyle w:val="Prrafodelista"/>
        <w:numPr>
          <w:ilvl w:val="0"/>
          <w:numId w:val="29"/>
        </w:numPr>
        <w:spacing w:line="240" w:lineRule="auto"/>
        <w:rPr>
          <w:rFonts w:ascii="Cambria" w:eastAsia="Cambria" w:hAnsi="Cambria" w:cs="Cambria"/>
          <w:sz w:val="20"/>
          <w:szCs w:val="20"/>
        </w:rPr>
      </w:pPr>
      <w:r w:rsidRPr="00BE2AA2">
        <w:rPr>
          <w:rFonts w:ascii="Cambria" w:eastAsia="Cambria" w:hAnsi="Cambria" w:cs="Cambria"/>
          <w:sz w:val="20"/>
          <w:szCs w:val="20"/>
        </w:rPr>
        <w:t>Formulario 120 IVA, (del mes anterior a la fecha de facturación).</w:t>
      </w:r>
    </w:p>
    <w:p w14:paraId="4151FCB0" w14:textId="77777777" w:rsidR="00576693" w:rsidRPr="00BE2AA2" w:rsidRDefault="00576693" w:rsidP="003A3178">
      <w:pPr>
        <w:pStyle w:val="Prrafodelista"/>
        <w:numPr>
          <w:ilvl w:val="0"/>
          <w:numId w:val="29"/>
        </w:numPr>
        <w:spacing w:line="240" w:lineRule="auto"/>
        <w:rPr>
          <w:rFonts w:ascii="Cambria" w:eastAsia="Cambria" w:hAnsi="Cambria" w:cs="Cambria"/>
          <w:sz w:val="20"/>
          <w:szCs w:val="20"/>
        </w:rPr>
      </w:pPr>
      <w:r w:rsidRPr="00BE2AA2">
        <w:rPr>
          <w:rFonts w:ascii="Cambria" w:eastAsia="Cambria" w:hAnsi="Cambria" w:cs="Cambria"/>
          <w:sz w:val="20"/>
          <w:szCs w:val="20"/>
        </w:rPr>
        <w:t>A</w:t>
      </w:r>
      <w:r w:rsidR="0057440B" w:rsidRPr="00BE2AA2">
        <w:rPr>
          <w:rFonts w:ascii="Cambria" w:eastAsia="Cambria" w:hAnsi="Cambria" w:cs="Cambria"/>
          <w:sz w:val="20"/>
          <w:szCs w:val="20"/>
        </w:rPr>
        <w:t>cta de recepci</w:t>
      </w:r>
      <w:r w:rsidR="0057440B" w:rsidRPr="00BE2AA2">
        <w:rPr>
          <w:rFonts w:ascii="Cambria" w:eastAsia="Cambria" w:hAnsi="Cambria" w:cs="Cambria"/>
          <w:sz w:val="20"/>
          <w:szCs w:val="20"/>
          <w:lang w:val="es-ES"/>
        </w:rPr>
        <w:t>ó</w:t>
      </w:r>
      <w:r w:rsidRPr="00BE2AA2">
        <w:rPr>
          <w:rFonts w:ascii="Cambria" w:eastAsia="Cambria" w:hAnsi="Cambria" w:cs="Cambria"/>
          <w:sz w:val="20"/>
          <w:szCs w:val="20"/>
        </w:rPr>
        <w:t>n final de los bienes</w:t>
      </w:r>
      <w:r w:rsidR="0057440B" w:rsidRPr="00BE2AA2">
        <w:rPr>
          <w:rFonts w:ascii="Cambria" w:eastAsia="Cambria" w:hAnsi="Cambria" w:cs="Cambria"/>
          <w:sz w:val="20"/>
          <w:szCs w:val="20"/>
          <w:lang w:val="es-ES"/>
        </w:rPr>
        <w:t>.</w:t>
      </w:r>
    </w:p>
    <w:p w14:paraId="0157B140" w14:textId="77777777" w:rsidR="00D07D32" w:rsidRPr="00BE2AA2" w:rsidRDefault="00092839">
      <w:pPr>
        <w:spacing w:line="240" w:lineRule="auto"/>
        <w:ind w:left="360"/>
        <w:rPr>
          <w:rFonts w:ascii="Cambria" w:eastAsia="Cambria" w:hAnsi="Cambria" w:cs="Cambria"/>
          <w:sz w:val="20"/>
          <w:szCs w:val="20"/>
        </w:rPr>
      </w:pPr>
      <w:r w:rsidRPr="00BE2AA2">
        <w:rPr>
          <w:rFonts w:ascii="Cambria" w:eastAsia="Cambria" w:hAnsi="Cambria" w:cs="Cambria"/>
          <w:sz w:val="20"/>
          <w:szCs w:val="20"/>
        </w:rPr>
        <w:t>-</w:t>
      </w:r>
      <w:r w:rsidRPr="00BE2AA2">
        <w:rPr>
          <w:rFonts w:ascii="Cambria" w:eastAsia="Cambria" w:hAnsi="Cambria"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 estos formularios deberán ser cargados en el SISTEMA DE INFORMACIÓN DE PROVEEDORES DEL ESTADO.</w:t>
      </w:r>
    </w:p>
    <w:p w14:paraId="1C379867" w14:textId="77777777" w:rsidR="00D07D32" w:rsidRPr="00BE2AA2" w:rsidRDefault="00092839">
      <w:pPr>
        <w:spacing w:line="240" w:lineRule="auto"/>
        <w:ind w:left="360"/>
        <w:rPr>
          <w:rFonts w:ascii="Cambria" w:eastAsia="Cambria" w:hAnsi="Cambria" w:cs="Cambria"/>
          <w:sz w:val="20"/>
          <w:szCs w:val="20"/>
        </w:rPr>
      </w:pPr>
      <w:r w:rsidRPr="00BE2AA2">
        <w:rPr>
          <w:rFonts w:ascii="Cambria" w:eastAsia="Cambria" w:hAnsi="Cambria" w:cs="Cambria"/>
          <w:sz w:val="20"/>
          <w:szCs w:val="20"/>
        </w:rPr>
        <w:t>-    Certificado de Cumplimiento Tributario (vigente).</w:t>
      </w:r>
    </w:p>
    <w:p w14:paraId="1BDE6B15" w14:textId="77777777" w:rsidR="00D07D32" w:rsidRPr="00BE2AA2" w:rsidRDefault="00092839">
      <w:pPr>
        <w:spacing w:line="240" w:lineRule="auto"/>
        <w:ind w:left="360"/>
        <w:rPr>
          <w:rFonts w:ascii="Cambria" w:eastAsia="Cambria" w:hAnsi="Cambria" w:cs="Cambria"/>
          <w:sz w:val="20"/>
          <w:szCs w:val="20"/>
        </w:rPr>
      </w:pPr>
      <w:r w:rsidRPr="00BE2AA2">
        <w:rPr>
          <w:rFonts w:ascii="Cambria" w:eastAsia="Cambria" w:hAnsi="Cambria" w:cs="Cambria"/>
          <w:sz w:val="20"/>
          <w:szCs w:val="20"/>
        </w:rPr>
        <w:t xml:space="preserve">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w:t>
      </w:r>
      <w:r w:rsidRPr="00BE2AA2">
        <w:rPr>
          <w:rFonts w:ascii="Cambria" w:eastAsia="Cambria" w:hAnsi="Cambria" w:cs="Cambria"/>
          <w:sz w:val="20"/>
          <w:szCs w:val="20"/>
        </w:rPr>
        <w:lastRenderedPageBreak/>
        <w:t>el artículo 16 de la Ley N° 6490/2020 “De Inversión Pública”.</w:t>
      </w:r>
    </w:p>
    <w:p w14:paraId="3EBEC46E" w14:textId="77777777" w:rsidR="00D07D32" w:rsidRPr="00BE2AA2" w:rsidRDefault="00D07D32">
      <w:pPr>
        <w:spacing w:line="240" w:lineRule="auto"/>
        <w:rPr>
          <w:rFonts w:ascii="Cambria" w:eastAsia="Cambria" w:hAnsi="Cambria" w:cs="Cambria"/>
          <w:sz w:val="20"/>
          <w:szCs w:val="20"/>
        </w:rPr>
      </w:pPr>
    </w:p>
    <w:p w14:paraId="37829035" w14:textId="77777777" w:rsidR="00D07D32" w:rsidRPr="00BE2AA2" w:rsidRDefault="00092839" w:rsidP="003A3178">
      <w:pPr>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 xml:space="preserve">Las ofertas deberán permanecer válidas por </w:t>
      </w:r>
      <w:r w:rsidRPr="00BE2AA2">
        <w:rPr>
          <w:rFonts w:ascii="Cambria" w:eastAsia="Cambria" w:hAnsi="Cambria" w:cs="Cambria"/>
          <w:i/>
          <w:color w:val="000000"/>
          <w:sz w:val="20"/>
          <w:szCs w:val="20"/>
        </w:rPr>
        <w:t xml:space="preserve">   90 días</w:t>
      </w:r>
      <w:r w:rsidRPr="00BE2AA2">
        <w:rPr>
          <w:rFonts w:ascii="Cambria" w:eastAsia="Cambria" w:hAnsi="Cambria" w:cs="Cambria"/>
          <w:color w:val="000000"/>
          <w:sz w:val="20"/>
          <w:szCs w:val="20"/>
        </w:rPr>
        <w:t xml:space="preserve">, contado a partir de la fecha límite para la presentación de ofertas establecida por la Contratante. Toda oferta con un período de validez menor será rechazada por la Contratante. El Oferente garantizará el mantenimiento de su oferta durante dicho plazo de validez mediante la declaración jurada que suscribe al firmar el formulario de oferta adjunto como anexo 3. </w:t>
      </w:r>
    </w:p>
    <w:p w14:paraId="26E31420" w14:textId="77777777" w:rsidR="00D07D32" w:rsidRPr="00BE2AA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14:paraId="7087E56A"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 Las ofertas se presentarán (</w:t>
      </w:r>
      <w:r w:rsidRPr="00BE2AA2">
        <w:rPr>
          <w:rFonts w:ascii="Cambria" w:eastAsia="Cambria" w:hAnsi="Cambria" w:cs="Cambria"/>
          <w:i/>
          <w:color w:val="FF0000"/>
          <w:sz w:val="20"/>
          <w:szCs w:val="20"/>
        </w:rPr>
        <w:t>Marcar la opción que corresponda</w:t>
      </w:r>
      <w:r w:rsidRPr="00BE2AA2">
        <w:rPr>
          <w:rFonts w:ascii="Cambria" w:eastAsia="Cambria" w:hAnsi="Cambria" w:cs="Cambria"/>
          <w:sz w:val="20"/>
          <w:szCs w:val="20"/>
        </w:rPr>
        <w:t>)</w:t>
      </w:r>
    </w:p>
    <w:p w14:paraId="287912E3" w14:textId="77777777" w:rsidR="00D07D32" w:rsidRPr="00BE2AA2" w:rsidRDefault="00092839" w:rsidP="003A3178">
      <w:pPr>
        <w:numPr>
          <w:ilvl w:val="0"/>
          <w:numId w:val="24"/>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 xml:space="preserve">Físicamente </w:t>
      </w:r>
      <w:r w:rsidRPr="00BE2AA2">
        <w:rPr>
          <w:rFonts w:ascii="Cambria" w:hAnsi="Cambria"/>
          <w:noProof/>
          <w:sz w:val="20"/>
          <w:szCs w:val="20"/>
          <w:lang w:val="en-US"/>
        </w:rPr>
        <mc:AlternateContent>
          <mc:Choice Requires="wps">
            <w:drawing>
              <wp:anchor distT="0" distB="0" distL="114300" distR="114300" simplePos="0" relativeHeight="251668480" behindDoc="0" locked="0" layoutInCell="1" hidden="0" allowOverlap="1" wp14:anchorId="4675204A" wp14:editId="1664A1CF">
                <wp:simplePos x="0" y="0"/>
                <wp:positionH relativeFrom="column">
                  <wp:posOffset>495300</wp:posOffset>
                </wp:positionH>
                <wp:positionV relativeFrom="paragraph">
                  <wp:posOffset>0</wp:posOffset>
                </wp:positionV>
                <wp:extent cx="390525" cy="209550"/>
                <wp:effectExtent l="0" t="0" r="0" b="0"/>
                <wp:wrapNone/>
                <wp:docPr id="2126145309" name="2126145309 Rectángulo"/>
                <wp:cNvGraphicFramePr/>
                <a:graphic xmlns:a="http://schemas.openxmlformats.org/drawingml/2006/main">
                  <a:graphicData uri="http://schemas.microsoft.com/office/word/2010/wordprocessingShape">
                    <wps:wsp>
                      <wps:cNvSpPr/>
                      <wps:spPr>
                        <a:xfrm>
                          <a:off x="5155500" y="3679988"/>
                          <a:ext cx="381000" cy="200025"/>
                        </a:xfrm>
                        <a:prstGeom prst="rect">
                          <a:avLst/>
                        </a:prstGeom>
                        <a:noFill/>
                        <a:ln w="9525" cap="flat" cmpd="sng">
                          <a:solidFill>
                            <a:srgbClr val="000000"/>
                          </a:solidFill>
                          <a:prstDash val="solid"/>
                          <a:miter lim="800000"/>
                          <a:headEnd type="none" w="sm" len="sm"/>
                          <a:tailEnd type="none" w="sm" len="sm"/>
                        </a:ln>
                      </wps:spPr>
                      <wps:txbx>
                        <w:txbxContent>
                          <w:p w14:paraId="503A2E28" w14:textId="77777777" w:rsidR="009A0699" w:rsidRDefault="009A0699">
                            <w:pPr>
                              <w:spacing w:line="240" w:lineRule="auto"/>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4675204A" id="2126145309 Rectángulo" o:spid="_x0000_s1036" style="position:absolute;left:0;text-align:left;margin-left:39pt;margin-top:0;width:30.75pt;height:1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" filled="f">
                <v:stroke startarrowwidth="narrow" startarrowlength="short" endarrowwidth="narrow" endarrowlength="short"/>
                <v:textbox inset="2.53958mm,1.2694mm,2.53958mm,1.2694mm">
                  <w:txbxContent>
                    <w:p w14:paraId="503A2E28" w14:textId="77777777" w:rsidR="009A0699" w:rsidRDefault="009A0699">
                      <w:pPr>
                        <w:spacing w:line="240" w:lineRule="auto"/>
                        <w:jc w:val="center"/>
                        <w:textDirection w:val="btLr"/>
                      </w:pPr>
                      <w:r>
                        <w:rPr>
                          <w:color w:val="000000"/>
                        </w:rPr>
                        <w:t>x</w:t>
                      </w:r>
                    </w:p>
                  </w:txbxContent>
                </v:textbox>
              </v:rect>
            </w:pict>
          </mc:Fallback>
        </mc:AlternateContent>
      </w:r>
    </w:p>
    <w:p w14:paraId="47D66036" w14:textId="77777777" w:rsidR="00D07D32" w:rsidRPr="00BE2AA2" w:rsidRDefault="00092839">
      <w:pPr>
        <w:tabs>
          <w:tab w:val="left" w:pos="1140"/>
        </w:tabs>
        <w:spacing w:line="240" w:lineRule="auto"/>
        <w:rPr>
          <w:rFonts w:ascii="Cambria" w:eastAsia="Cambria" w:hAnsi="Cambria" w:cs="Cambria"/>
          <w:sz w:val="20"/>
          <w:szCs w:val="20"/>
        </w:rPr>
      </w:pPr>
      <w:r w:rsidRPr="00BE2AA2">
        <w:rPr>
          <w:rFonts w:ascii="Cambria" w:eastAsia="Cambria" w:hAnsi="Cambria" w:cs="Cambria"/>
          <w:sz w:val="20"/>
          <w:szCs w:val="20"/>
        </w:rPr>
        <w:t xml:space="preserve">      </w:t>
      </w:r>
    </w:p>
    <w:p w14:paraId="0635D7FB" w14:textId="77777777" w:rsidR="00D07D32" w:rsidRPr="00BE2AA2" w:rsidRDefault="00D07D32">
      <w:pPr>
        <w:spacing w:line="240" w:lineRule="auto"/>
        <w:rPr>
          <w:rFonts w:ascii="Cambria" w:eastAsia="Cambria" w:hAnsi="Cambria" w:cs="Cambria"/>
          <w:sz w:val="20"/>
          <w:szCs w:val="20"/>
        </w:rPr>
      </w:pPr>
    </w:p>
    <w:p w14:paraId="5AAB5BEC" w14:textId="77777777" w:rsidR="00D07D32" w:rsidRPr="00BE2AA2" w:rsidRDefault="00092839" w:rsidP="003A3178">
      <w:pPr>
        <w:numPr>
          <w:ilvl w:val="0"/>
          <w:numId w:val="19"/>
        </w:numPr>
        <w:spacing w:line="240" w:lineRule="auto"/>
        <w:rPr>
          <w:rFonts w:ascii="Cambria" w:eastAsia="Cambria" w:hAnsi="Cambria" w:cs="Cambria"/>
          <w:sz w:val="20"/>
          <w:szCs w:val="20"/>
          <w:highlight w:val="yellow"/>
        </w:rPr>
      </w:pPr>
      <w:r w:rsidRPr="00BE2AA2">
        <w:rPr>
          <w:rFonts w:ascii="Cambria" w:eastAsia="Cambria" w:hAnsi="Cambria" w:cs="Cambria"/>
          <w:sz w:val="20"/>
          <w:szCs w:val="20"/>
        </w:rPr>
        <w:t>En caso de ofertas físicas, aplican los párrafos 17 a 20.</w:t>
      </w:r>
    </w:p>
    <w:p w14:paraId="7AF25F39" w14:textId="77777777" w:rsidR="00D07D32" w:rsidRPr="00BE2AA2" w:rsidRDefault="00D07D32">
      <w:pPr>
        <w:spacing w:line="240" w:lineRule="auto"/>
        <w:ind w:left="360"/>
        <w:rPr>
          <w:rFonts w:ascii="Cambria" w:eastAsia="Cambria" w:hAnsi="Cambria" w:cs="Cambria"/>
          <w:sz w:val="20"/>
          <w:szCs w:val="20"/>
        </w:rPr>
      </w:pPr>
    </w:p>
    <w:p w14:paraId="3F3BFC87"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Las ofertas deberán presentarse en sobres cerrados dirigidos a la Contratante. La Contratante no asumirá responsabilidad alguna por el tras papel amiento o la apertura prematura de las ofertas.</w:t>
      </w:r>
    </w:p>
    <w:p w14:paraId="7B539364" w14:textId="77777777" w:rsidR="00D07D32" w:rsidRPr="00BE2AA2" w:rsidRDefault="00D07D32">
      <w:pPr>
        <w:spacing w:line="240" w:lineRule="auto"/>
        <w:rPr>
          <w:rFonts w:ascii="Cambria" w:eastAsia="Cambria" w:hAnsi="Cambria" w:cs="Cambria"/>
          <w:sz w:val="20"/>
          <w:szCs w:val="20"/>
        </w:rPr>
      </w:pPr>
    </w:p>
    <w:p w14:paraId="504A670D"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 Todas las páginas de la oferta deberán estar firmadas y foliadas por el oferente. Los textos entre líneas, tachaduras o palabras superpuestas serán válidos solamente si llevan la firma o la media firma de la persona que firma la Oferta. La falta de foliatura de los documentos de la oferta, podrá ser salvada únicamente en el acto de apertura, quedando constancia de ello en el acta respectiva.</w:t>
      </w:r>
    </w:p>
    <w:p w14:paraId="51604426" w14:textId="77777777" w:rsidR="00D07D32" w:rsidRPr="00BE2AA2" w:rsidRDefault="00D07D32">
      <w:pPr>
        <w:spacing w:line="240" w:lineRule="auto"/>
        <w:rPr>
          <w:rFonts w:ascii="Cambria" w:eastAsia="Cambria" w:hAnsi="Cambria" w:cs="Cambria"/>
          <w:sz w:val="20"/>
          <w:szCs w:val="20"/>
        </w:rPr>
      </w:pPr>
    </w:p>
    <w:p w14:paraId="75234B41"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Las ofertas deberán ser recibidas por la Contratante: INSTITUTO NACIONAL DE ESTADISTICA en </w:t>
      </w:r>
      <w:r w:rsidRPr="00BE2AA2">
        <w:rPr>
          <w:rFonts w:ascii="Cambria" w:eastAsia="Cambria" w:hAnsi="Cambria" w:cs="Cambria"/>
          <w:i/>
          <w:sz w:val="20"/>
          <w:szCs w:val="20"/>
        </w:rPr>
        <w:t>CALLE NACIONES UNIDAS Y CENTENO</w:t>
      </w:r>
      <w:r w:rsidRPr="00BE2AA2">
        <w:rPr>
          <w:rFonts w:ascii="Cambria" w:eastAsia="Cambria" w:hAnsi="Cambria" w:cs="Cambria"/>
          <w:sz w:val="20"/>
          <w:szCs w:val="20"/>
        </w:rPr>
        <w:t xml:space="preserve"> -</w:t>
      </w:r>
      <w:r w:rsidRPr="00BE2AA2">
        <w:rPr>
          <w:rFonts w:ascii="Cambria" w:eastAsia="Cambria" w:hAnsi="Cambria" w:cs="Cambria"/>
          <w:i/>
          <w:sz w:val="20"/>
          <w:szCs w:val="20"/>
        </w:rPr>
        <w:t>SEDE CENTRAL DEL INE -FERNANDO DE LA MORA,</w:t>
      </w:r>
      <w:r w:rsidRPr="00BE2AA2">
        <w:rPr>
          <w:rFonts w:ascii="Cambria" w:eastAsia="Cambria" w:hAnsi="Cambria" w:cs="Cambria"/>
          <w:sz w:val="20"/>
          <w:szCs w:val="20"/>
        </w:rPr>
        <w:t xml:space="preserve"> y a más tardar </w:t>
      </w:r>
      <w:r w:rsidRPr="00BE2AA2">
        <w:rPr>
          <w:rFonts w:ascii="Cambria" w:eastAsia="Cambria" w:hAnsi="Cambria" w:cs="Cambria"/>
          <w:b/>
          <w:i/>
          <w:sz w:val="20"/>
          <w:szCs w:val="20"/>
          <w:u w:val="single"/>
        </w:rPr>
        <w:t xml:space="preserve">en el día y la hora especificados en el SICP. </w:t>
      </w:r>
      <w:r w:rsidRPr="00BE2AA2">
        <w:rPr>
          <w:rFonts w:ascii="Cambria" w:eastAsia="Cambria" w:hAnsi="Cambria" w:cs="Cambria"/>
          <w:sz w:val="20"/>
          <w:szCs w:val="20"/>
        </w:rPr>
        <w:t xml:space="preserve">La Contratante no considerará ninguna oferta que llegue con posterioridad al plazo límite para la presentación de ofertas. Toda oferta que reciba la Contratante después del plazo límite para la presentación de las ofertas será declarada tardía y será rechazada y devuelta al Oferente remitente sin abrir. </w:t>
      </w:r>
    </w:p>
    <w:p w14:paraId="660AFA91" w14:textId="77777777" w:rsidR="00D07D32" w:rsidRPr="00BE2AA2" w:rsidRDefault="00D07D32">
      <w:pPr>
        <w:spacing w:line="240" w:lineRule="auto"/>
        <w:rPr>
          <w:rFonts w:ascii="Cambria" w:eastAsia="Cambria" w:hAnsi="Cambria" w:cs="Cambria"/>
          <w:sz w:val="20"/>
          <w:szCs w:val="20"/>
        </w:rPr>
      </w:pPr>
    </w:p>
    <w:p w14:paraId="4E3B738D"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La Contratante llevará a cabo el Acto de Apertura de las ofertas </w:t>
      </w:r>
      <w:r w:rsidRPr="00BE2AA2">
        <w:rPr>
          <w:rFonts w:ascii="Cambria" w:eastAsia="Cambria" w:hAnsi="Cambria" w:cs="Cambria"/>
          <w:b/>
          <w:sz w:val="20"/>
          <w:szCs w:val="20"/>
        </w:rPr>
        <w:t>en lugar, fecha y hora</w:t>
      </w:r>
      <w:r w:rsidRPr="00BE2AA2">
        <w:rPr>
          <w:rFonts w:ascii="Cambria" w:eastAsia="Cambria" w:hAnsi="Cambria" w:cs="Cambria"/>
          <w:b/>
          <w:i/>
          <w:sz w:val="20"/>
          <w:szCs w:val="20"/>
        </w:rPr>
        <w:t xml:space="preserve"> </w:t>
      </w:r>
      <w:r w:rsidRPr="00BE2AA2">
        <w:rPr>
          <w:rFonts w:ascii="Cambria" w:eastAsia="Cambria" w:hAnsi="Cambria" w:cs="Cambria"/>
          <w:b/>
          <w:sz w:val="20"/>
          <w:szCs w:val="20"/>
        </w:rPr>
        <w:t>especificados en el SICP.</w:t>
      </w:r>
      <w:r w:rsidRPr="00BE2AA2">
        <w:rPr>
          <w:rFonts w:ascii="Cambria" w:eastAsia="Cambria" w:hAnsi="Cambria" w:cs="Cambria"/>
          <w:sz w:val="20"/>
          <w:szCs w:val="20"/>
        </w:rPr>
        <w:t xml:space="preserve"> Al momento de abrir cada oferta, se deben registrar en un acta, el nombre del oferente y el precio total de cada oferta y de cualesquiera ofertas alternativas, si se las hubiese solicitado o se hubiese permitido presentarlas. Copia del acta debe enviarse prontamente al Banco y difundirse a través del SICP.</w:t>
      </w:r>
    </w:p>
    <w:p w14:paraId="59CCD11F" w14:textId="77777777" w:rsidR="00D07D32" w:rsidRPr="00BE2AA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14:paraId="217F777E"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En caso de ofertas electrónicas, aplica lo dispuesto en la Resolución DNCP N° 3800/2023, no aplican los párrafos 17 a 20 del presente documento. </w:t>
      </w:r>
    </w:p>
    <w:p w14:paraId="3217DF76" w14:textId="77777777" w:rsidR="00D07D32" w:rsidRPr="00BE2AA2" w:rsidRDefault="00D07D32">
      <w:pPr>
        <w:spacing w:line="240" w:lineRule="auto"/>
        <w:rPr>
          <w:rFonts w:ascii="Cambria" w:eastAsia="Cambria" w:hAnsi="Cambria" w:cs="Cambria"/>
          <w:sz w:val="20"/>
          <w:szCs w:val="20"/>
        </w:rPr>
      </w:pPr>
    </w:p>
    <w:p w14:paraId="58E47EAB" w14:textId="77777777" w:rsidR="00D07D32" w:rsidRPr="00BE2AA2" w:rsidRDefault="00D07D32">
      <w:pPr>
        <w:spacing w:line="240" w:lineRule="auto"/>
        <w:rPr>
          <w:rFonts w:ascii="Cambria" w:eastAsia="Cambria" w:hAnsi="Cambria" w:cs="Cambria"/>
          <w:sz w:val="20"/>
          <w:szCs w:val="20"/>
        </w:rPr>
      </w:pPr>
    </w:p>
    <w:p w14:paraId="50DC46EE"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 xml:space="preserve">Para la evaluación y comparación de las ofertas, la Contratante utilizará los siguientes criterios: </w:t>
      </w:r>
      <w:r w:rsidRPr="00BE2AA2">
        <w:rPr>
          <w:rFonts w:ascii="Cambria" w:eastAsia="Cambria" w:hAnsi="Cambria" w:cs="Cambria"/>
          <w:sz w:val="20"/>
          <w:szCs w:val="20"/>
          <w:u w:val="single"/>
        </w:rPr>
        <w:t xml:space="preserve">    </w:t>
      </w:r>
    </w:p>
    <w:p w14:paraId="2D99E603" w14:textId="77777777" w:rsidR="00D07D32" w:rsidRPr="00BE2AA2" w:rsidRDefault="00D07D32">
      <w:pPr>
        <w:spacing w:after="200" w:line="240" w:lineRule="auto"/>
        <w:rPr>
          <w:rFonts w:ascii="Cambria" w:eastAsia="Cambria" w:hAnsi="Cambria" w:cs="Cambria"/>
          <w:sz w:val="20"/>
          <w:szCs w:val="20"/>
        </w:rPr>
      </w:pPr>
    </w:p>
    <w:p w14:paraId="0419DADC" w14:textId="77777777" w:rsidR="00D07D32" w:rsidRPr="00BE2AA2" w:rsidRDefault="00092839">
      <w:pPr>
        <w:spacing w:line="240" w:lineRule="auto"/>
        <w:rPr>
          <w:rFonts w:ascii="Cambria" w:eastAsia="Cambria" w:hAnsi="Cambria" w:cs="Cambria"/>
          <w:sz w:val="20"/>
          <w:szCs w:val="20"/>
        </w:rPr>
      </w:pPr>
      <w:r w:rsidRPr="00BE2AA2">
        <w:rPr>
          <w:rFonts w:ascii="Cambria" w:eastAsia="Cambria" w:hAnsi="Cambria" w:cs="Cambria"/>
          <w:sz w:val="20"/>
          <w:szCs w:val="20"/>
        </w:rPr>
        <w:t xml:space="preserve">Para la evaluación y comparación de las ofertas, la Convocante utilizará los siguientes criterios: </w:t>
      </w:r>
    </w:p>
    <w:p w14:paraId="6EEDCE42" w14:textId="77777777" w:rsidR="00D07D32" w:rsidRPr="00BE2AA2" w:rsidRDefault="00D07D32">
      <w:pPr>
        <w:spacing w:line="240" w:lineRule="auto"/>
        <w:ind w:left="360"/>
        <w:rPr>
          <w:rFonts w:ascii="Cambria" w:eastAsia="Cambria" w:hAnsi="Cambria" w:cs="Cambria"/>
          <w:sz w:val="20"/>
          <w:szCs w:val="20"/>
        </w:rPr>
      </w:pPr>
    </w:p>
    <w:p w14:paraId="340EBDDA" w14:textId="77777777"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sz w:val="20"/>
          <w:szCs w:val="20"/>
        </w:rPr>
        <w:t xml:space="preserve">(a) cumple con los requisitos de elegibilidad establecidos en este documento de selección; </w:t>
      </w:r>
    </w:p>
    <w:p w14:paraId="3496220C" w14:textId="77777777"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sz w:val="20"/>
          <w:szCs w:val="20"/>
        </w:rPr>
        <w:t xml:space="preserve">(b) ha sido debidamente firmada; </w:t>
      </w:r>
    </w:p>
    <w:p w14:paraId="7EA4F5A1" w14:textId="77777777"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sz w:val="20"/>
          <w:szCs w:val="20"/>
        </w:rPr>
        <w:t xml:space="preserve">(c) está acompañada de la Declaración de Mantenimiento de la Oferta, y </w:t>
      </w:r>
    </w:p>
    <w:p w14:paraId="19702870" w14:textId="77777777"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sz w:val="20"/>
          <w:szCs w:val="20"/>
        </w:rPr>
        <w:t>(d) cumple sustancialmente con los requisitos de los documentos de selección.</w:t>
      </w:r>
    </w:p>
    <w:p w14:paraId="7ECC0968" w14:textId="77777777" w:rsidR="00D07D32" w:rsidRPr="00BE2AA2" w:rsidRDefault="00092839">
      <w:pPr>
        <w:spacing w:after="120"/>
        <w:rPr>
          <w:rFonts w:ascii="Cambria" w:eastAsia="Cambria" w:hAnsi="Cambria" w:cs="Cambria"/>
          <w:sz w:val="20"/>
          <w:szCs w:val="20"/>
        </w:rPr>
      </w:pPr>
      <w:r w:rsidRPr="00BE2AA2">
        <w:rPr>
          <w:rFonts w:ascii="Cambria" w:eastAsia="Cambria" w:hAnsi="Cambria" w:cs="Cambria"/>
          <w:sz w:val="20"/>
          <w:szCs w:val="20"/>
        </w:rPr>
        <w:t xml:space="preserve">Para oferentes en Consorcio: cada integrante deberá presentar los documentos requeridos para oferentes individuales. Además, deberá presentar una fotocopia del Consorcio constituido o del </w:t>
      </w:r>
      <w:r w:rsidRPr="00BE2AA2">
        <w:rPr>
          <w:rFonts w:ascii="Cambria" w:eastAsia="Cambria" w:hAnsi="Cambria" w:cs="Cambria"/>
          <w:sz w:val="20"/>
          <w:szCs w:val="20"/>
        </w:rPr>
        <w:lastRenderedPageBreak/>
        <w:t>acuerdo de intención de constituir el consorcio de resultar adjudicados y antes de la firma del contrato, en el que se indicaran con precisión los documentos societarios de cada miembro del consorcio que justifiquen la representación del firmante; y un poder suficiente otorgado por escritura pública al representante del Consorcio (no es necesario que éste inscripto en el Registro de Poderes).</w:t>
      </w:r>
    </w:p>
    <w:p w14:paraId="7491C7E0" w14:textId="7BFB8159"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b/>
          <w:sz w:val="20"/>
          <w:szCs w:val="20"/>
        </w:rPr>
        <w:t>Observación:</w:t>
      </w:r>
      <w:r w:rsidRPr="00BE2AA2">
        <w:rPr>
          <w:rFonts w:ascii="Cambria" w:eastAsia="Cambria" w:hAnsi="Cambria" w:cs="Cambria"/>
          <w:sz w:val="20"/>
          <w:szCs w:val="20"/>
        </w:rPr>
        <w:t xml:space="preserve"> Los oferentes inscriptos en el </w:t>
      </w:r>
      <w:r w:rsidR="009A0699">
        <w:rPr>
          <w:rFonts w:ascii="Cambria" w:eastAsia="Cambria" w:hAnsi="Cambria" w:cs="Cambria"/>
          <w:sz w:val="20"/>
          <w:szCs w:val="20"/>
        </w:rPr>
        <w:t xml:space="preserve">Registro de Proveedores del Estado </w:t>
      </w:r>
      <w:r w:rsidRPr="00BE2AA2">
        <w:rPr>
          <w:rFonts w:ascii="Cambria" w:eastAsia="Cambria" w:hAnsi="Cambria" w:cs="Cambria"/>
          <w:sz w:val="20"/>
          <w:szCs w:val="20"/>
        </w:rPr>
        <w:t>de la DNCP, podrán pre</w:t>
      </w:r>
      <w:r w:rsidR="00952E6C">
        <w:rPr>
          <w:rFonts w:ascii="Cambria" w:eastAsia="Cambria" w:hAnsi="Cambria" w:cs="Cambria"/>
          <w:sz w:val="20"/>
          <w:szCs w:val="20"/>
        </w:rPr>
        <w:t>sentar con su oferta la constancia del Perfil del proveedor</w:t>
      </w:r>
      <w:r w:rsidRPr="00BE2AA2">
        <w:rPr>
          <w:rFonts w:ascii="Cambria" w:eastAsia="Cambria" w:hAnsi="Cambria" w:cs="Cambria"/>
          <w:sz w:val="20"/>
          <w:szCs w:val="20"/>
        </w:rPr>
        <w:t>, en reemplazo de los documentos solicitados en caso de que apliquen y estén en estado vigente.</w:t>
      </w:r>
    </w:p>
    <w:p w14:paraId="17ADC833" w14:textId="77777777" w:rsidR="00D07D32" w:rsidRPr="00BE2AA2" w:rsidRDefault="00092839">
      <w:pPr>
        <w:spacing w:after="120"/>
        <w:ind w:left="284"/>
        <w:rPr>
          <w:rFonts w:ascii="Cambria" w:eastAsia="Cambria" w:hAnsi="Cambria" w:cs="Cambria"/>
          <w:sz w:val="20"/>
          <w:szCs w:val="20"/>
        </w:rPr>
      </w:pPr>
      <w:r w:rsidRPr="00BE2AA2">
        <w:rPr>
          <w:rFonts w:ascii="Cambria" w:eastAsia="Cambria" w:hAnsi="Cambria" w:cs="Cambria"/>
          <w:b/>
          <w:sz w:val="20"/>
          <w:szCs w:val="20"/>
        </w:rPr>
        <w:t>Experiencia</w:t>
      </w:r>
      <w:r w:rsidRPr="00BE2AA2">
        <w:rPr>
          <w:rFonts w:ascii="Cambria" w:eastAsia="Cambria" w:hAnsi="Cambria" w:cs="Cambria"/>
          <w:sz w:val="20"/>
          <w:szCs w:val="20"/>
        </w:rPr>
        <w:t>:</w:t>
      </w:r>
    </w:p>
    <w:p w14:paraId="00E60EB1" w14:textId="64FD45AE" w:rsidR="00D07D32" w:rsidRPr="00BE2AA2" w:rsidRDefault="00092839" w:rsidP="00A22CDD">
      <w:pPr>
        <w:spacing w:after="120"/>
        <w:rPr>
          <w:rFonts w:ascii="Cambria" w:eastAsia="Cambria" w:hAnsi="Cambria" w:cs="Cambria"/>
          <w:sz w:val="20"/>
          <w:szCs w:val="20"/>
        </w:rPr>
      </w:pPr>
      <w:r w:rsidRPr="00BE2AA2">
        <w:rPr>
          <w:rFonts w:ascii="Cambria" w:eastAsia="Cambria" w:hAnsi="Cambria" w:cs="Cambria"/>
          <w:sz w:val="20"/>
          <w:szCs w:val="20"/>
        </w:rPr>
        <w:t>Declaración jurada del oferente de poseer experiencia en el suministro de bienes ofertados en esta licitación</w:t>
      </w:r>
      <w:r w:rsidR="00952E6C">
        <w:rPr>
          <w:rFonts w:ascii="Cambria" w:eastAsia="Cambria" w:hAnsi="Cambria" w:cs="Cambria"/>
          <w:sz w:val="20"/>
          <w:szCs w:val="20"/>
        </w:rPr>
        <w:t xml:space="preserve"> (vehículos)</w:t>
      </w:r>
      <w:r w:rsidRPr="00BE2AA2">
        <w:rPr>
          <w:rFonts w:ascii="Cambria" w:eastAsia="Cambria" w:hAnsi="Cambria" w:cs="Cambria"/>
          <w:sz w:val="20"/>
          <w:szCs w:val="20"/>
        </w:rPr>
        <w:t>, mayor o igual al 40% del monto ofertado en la presente licitación, en los últimos 3  (tres) años (2022-2023-2024).</w:t>
      </w:r>
    </w:p>
    <w:p w14:paraId="14CE5EB1" w14:textId="77777777" w:rsidR="00D07D32" w:rsidRPr="00BE2AA2" w:rsidRDefault="00092839" w:rsidP="00A22CDD">
      <w:pPr>
        <w:spacing w:after="120"/>
        <w:rPr>
          <w:rFonts w:ascii="Cambria" w:eastAsia="Cambria" w:hAnsi="Cambria" w:cs="Cambria"/>
          <w:sz w:val="20"/>
          <w:szCs w:val="20"/>
        </w:rPr>
      </w:pPr>
      <w:r w:rsidRPr="00BE2AA2">
        <w:rPr>
          <w:rFonts w:ascii="Cambria" w:eastAsia="Cambria" w:hAnsi="Cambria" w:cs="Cambria"/>
          <w:sz w:val="20"/>
          <w:szCs w:val="20"/>
        </w:rPr>
        <w:t>Fotocopia simple de contratos o facturas emitidas a empresas públicas y/o privadas a las cuales haya proveído bienes ofertados en esta licitación, de los últimos 3 años (2022-2023-2024).</w:t>
      </w:r>
    </w:p>
    <w:p w14:paraId="697AF9DF" w14:textId="39429C06" w:rsidR="00D07D32" w:rsidRDefault="00092839" w:rsidP="00A22CDD">
      <w:pPr>
        <w:suppressAutoHyphens/>
        <w:spacing w:after="120"/>
        <w:rPr>
          <w:rFonts w:ascii="Cambria" w:eastAsia="Cambria" w:hAnsi="Cambria" w:cs="Cambria"/>
          <w:sz w:val="20"/>
          <w:szCs w:val="20"/>
        </w:rPr>
      </w:pPr>
      <w:r w:rsidRPr="00BE2AA2">
        <w:rPr>
          <w:rFonts w:ascii="Cambria" w:eastAsia="Cambria" w:hAnsi="Cambria" w:cs="Cambria"/>
          <w:sz w:val="20"/>
          <w:szCs w:val="20"/>
        </w:rPr>
        <w:t>En caso de oferentes en consorcio se sumaran los contratos y/o facturaciones de todos los miembros integrantes del Consorcio.</w:t>
      </w:r>
    </w:p>
    <w:p w14:paraId="1752D5FD" w14:textId="099420AE" w:rsidR="00C24379" w:rsidRPr="00C24379" w:rsidRDefault="00C24379" w:rsidP="00C24379">
      <w:pPr>
        <w:suppressAutoHyphens/>
        <w:spacing w:after="120"/>
        <w:rPr>
          <w:rFonts w:ascii="Cambria" w:hAnsi="Cambria" w:cstheme="minorHAnsi"/>
          <w:spacing w:val="-3"/>
          <w:sz w:val="20"/>
          <w:szCs w:val="20"/>
        </w:rPr>
      </w:pPr>
      <w:r w:rsidRPr="00C24379">
        <w:rPr>
          <w:rFonts w:ascii="Cambria" w:hAnsi="Cambria" w:cstheme="minorHAnsi"/>
          <w:spacing w:val="-3"/>
          <w:sz w:val="20"/>
          <w:szCs w:val="20"/>
        </w:rPr>
        <w:t>La empresa cotizante deberá presentar documentos por el cual acredita experiencia como proveedor/fabric</w:t>
      </w:r>
      <w:r>
        <w:rPr>
          <w:rFonts w:ascii="Cambria" w:hAnsi="Cambria" w:cstheme="minorHAnsi"/>
          <w:spacing w:val="-3"/>
          <w:sz w:val="20"/>
          <w:szCs w:val="20"/>
        </w:rPr>
        <w:t>ante de por lo menos diez años.</w:t>
      </w:r>
    </w:p>
    <w:p w14:paraId="4B686952" w14:textId="13A6DB2B" w:rsidR="00C24379" w:rsidRPr="00BE2AA2" w:rsidRDefault="00C24379" w:rsidP="00C24379">
      <w:pPr>
        <w:suppressAutoHyphens/>
        <w:spacing w:after="120"/>
        <w:rPr>
          <w:rFonts w:ascii="Cambria" w:hAnsi="Cambria" w:cstheme="minorHAnsi"/>
          <w:spacing w:val="-3"/>
          <w:sz w:val="20"/>
          <w:szCs w:val="20"/>
        </w:rPr>
      </w:pPr>
      <w:r w:rsidRPr="00C24379">
        <w:rPr>
          <w:rFonts w:ascii="Cambria" w:hAnsi="Cambria" w:cstheme="minorHAnsi"/>
          <w:spacing w:val="-3"/>
          <w:sz w:val="20"/>
          <w:szCs w:val="20"/>
        </w:rPr>
        <w:t>La empresa ofertante deberá presentar documentos de presencia en el mercado de venta de vehículos de por lo menos 10 (diez años) como mínimo de ser representante oficial o distribuidor autorizado de la marca del vehículo ofertad</w:t>
      </w:r>
      <w:r>
        <w:rPr>
          <w:rFonts w:ascii="Cambria" w:hAnsi="Cambria" w:cstheme="minorHAnsi"/>
          <w:spacing w:val="-3"/>
          <w:sz w:val="20"/>
          <w:szCs w:val="20"/>
        </w:rPr>
        <w:t>o o autorización del fabricante</w:t>
      </w:r>
      <w:r w:rsidRPr="00C24379">
        <w:rPr>
          <w:rFonts w:ascii="Cambria" w:hAnsi="Cambria" w:cstheme="minorHAnsi"/>
          <w:spacing w:val="-3"/>
          <w:sz w:val="20"/>
          <w:szCs w:val="20"/>
        </w:rPr>
        <w:t xml:space="preserve"> para la distribución y venta en Paraguay de vehículo de la marca ofertada.</w:t>
      </w:r>
    </w:p>
    <w:p w14:paraId="2DD0D8CC" w14:textId="77777777" w:rsidR="00D07D32" w:rsidRPr="00BE2AA2" w:rsidRDefault="00092839" w:rsidP="00ED5621">
      <w:pPr>
        <w:spacing w:after="120"/>
        <w:rPr>
          <w:rFonts w:ascii="Cambria" w:eastAsia="Cambria" w:hAnsi="Cambria" w:cs="Cambria"/>
          <w:b/>
          <w:sz w:val="20"/>
          <w:szCs w:val="20"/>
        </w:rPr>
      </w:pPr>
      <w:r w:rsidRPr="00BE2AA2">
        <w:rPr>
          <w:rFonts w:ascii="Cambria" w:eastAsia="Cambria" w:hAnsi="Cambria" w:cs="Cambria"/>
          <w:b/>
          <w:sz w:val="20"/>
          <w:szCs w:val="20"/>
        </w:rPr>
        <w:t>Capacidad Financiera;</w:t>
      </w:r>
    </w:p>
    <w:p w14:paraId="4019DC75"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sz w:val="20"/>
          <w:szCs w:val="20"/>
        </w:rPr>
        <w:t>Con el objetivo de calificar la situación financiera actual del Oferente, se considerarán los siguientes índices:</w:t>
      </w:r>
    </w:p>
    <w:p w14:paraId="3B2B3FE2"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b/>
          <w:sz w:val="20"/>
          <w:szCs w:val="20"/>
        </w:rPr>
        <w:t>Ratios de Liquidez</w:t>
      </w:r>
      <w:r w:rsidRPr="00BE2AA2">
        <w:rPr>
          <w:rFonts w:ascii="Cambria" w:eastAsia="Cambria" w:hAnsi="Cambria" w:cs="Cambria"/>
          <w:sz w:val="20"/>
          <w:szCs w:val="20"/>
        </w:rPr>
        <w:t>: activo corriente/pasivo corriente: Deberá ser igual o mayor que 1, en promedio, en los últimos 3 años 2021-2022-2023.</w:t>
      </w:r>
    </w:p>
    <w:p w14:paraId="053E909B"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b/>
          <w:sz w:val="20"/>
          <w:szCs w:val="20"/>
        </w:rPr>
        <w:t>Endeudamiento</w:t>
      </w:r>
      <w:r w:rsidRPr="00BE2AA2">
        <w:rPr>
          <w:rFonts w:ascii="Cambria" w:eastAsia="Cambria" w:hAnsi="Cambria" w:cs="Cambria"/>
          <w:sz w:val="20"/>
          <w:szCs w:val="20"/>
        </w:rPr>
        <w:t>: pasivo total/activo total</w:t>
      </w:r>
    </w:p>
    <w:p w14:paraId="4C3E3312" w14:textId="77777777" w:rsidR="00ED5621" w:rsidRPr="00BE2AA2" w:rsidRDefault="00092839" w:rsidP="0063365C">
      <w:pPr>
        <w:spacing w:after="120"/>
        <w:rPr>
          <w:rFonts w:ascii="Cambria" w:eastAsia="Cambria" w:hAnsi="Cambria" w:cs="Cambria"/>
          <w:sz w:val="20"/>
          <w:szCs w:val="20"/>
        </w:rPr>
      </w:pPr>
      <w:r w:rsidRPr="00BE2AA2">
        <w:rPr>
          <w:rFonts w:ascii="Cambria" w:eastAsia="Cambria" w:hAnsi="Cambria" w:cs="Cambria"/>
          <w:sz w:val="20"/>
          <w:szCs w:val="20"/>
        </w:rPr>
        <w:t>No deberá ser mayor a 0.80 en promedio en los últimos 3 años 2021-2022 y 2023.</w:t>
      </w:r>
    </w:p>
    <w:p w14:paraId="093A0C30" w14:textId="4868B054" w:rsidR="006D3D79" w:rsidRPr="00BE2AA2" w:rsidRDefault="006D3D79" w:rsidP="0063365C">
      <w:pPr>
        <w:spacing w:after="120"/>
        <w:rPr>
          <w:rFonts w:ascii="Cambria" w:eastAsia="Cambria" w:hAnsi="Cambria" w:cs="Cambria"/>
          <w:sz w:val="20"/>
          <w:szCs w:val="20"/>
        </w:rPr>
      </w:pPr>
      <w:r w:rsidRPr="00BE2AA2">
        <w:rPr>
          <w:rFonts w:ascii="Cambria" w:eastAsia="Cambria" w:hAnsi="Cambria" w:cs="Cambria"/>
          <w:b/>
          <w:sz w:val="20"/>
          <w:szCs w:val="20"/>
        </w:rPr>
        <w:t>Rentabilidad</w:t>
      </w:r>
      <w:r w:rsidRPr="00BE2AA2">
        <w:rPr>
          <w:rFonts w:ascii="Cambria" w:eastAsia="Cambria" w:hAnsi="Cambria" w:cs="Cambria"/>
          <w:sz w:val="20"/>
          <w:szCs w:val="20"/>
        </w:rPr>
        <w:t>: porcentaje de utilidad después</w:t>
      </w:r>
      <w:r w:rsidR="00CA7C65" w:rsidRPr="00BE2AA2">
        <w:rPr>
          <w:rFonts w:ascii="Cambria" w:eastAsia="Cambria" w:hAnsi="Cambria" w:cs="Cambria"/>
          <w:sz w:val="20"/>
          <w:szCs w:val="20"/>
        </w:rPr>
        <w:t xml:space="preserve"> de deducir el impuesto o pé</w:t>
      </w:r>
      <w:r w:rsidRPr="00BE2AA2">
        <w:rPr>
          <w:rFonts w:ascii="Cambria" w:eastAsia="Cambria" w:hAnsi="Cambria" w:cs="Cambria"/>
          <w:sz w:val="20"/>
          <w:szCs w:val="20"/>
        </w:rPr>
        <w:t>rdida</w:t>
      </w:r>
      <w:r w:rsidR="00F7763A" w:rsidRPr="00BE2AA2">
        <w:rPr>
          <w:rFonts w:ascii="Cambria" w:eastAsia="Cambria" w:hAnsi="Cambria" w:cs="Cambria"/>
          <w:sz w:val="20"/>
          <w:szCs w:val="20"/>
        </w:rPr>
        <w:t xml:space="preserve"> con respecto al capital-el promedio en los últimos 3 (tres) años: 2021-2022-2023</w:t>
      </w:r>
      <w:r w:rsidR="00952E6C">
        <w:rPr>
          <w:rFonts w:ascii="Cambria" w:eastAsia="Cambria" w:hAnsi="Cambria" w:cs="Cambria"/>
          <w:sz w:val="20"/>
          <w:szCs w:val="20"/>
        </w:rPr>
        <w:t xml:space="preserve"> no deberá ser negativo</w:t>
      </w:r>
      <w:r w:rsidR="00F7763A" w:rsidRPr="00BE2AA2">
        <w:rPr>
          <w:rFonts w:ascii="Cambria" w:eastAsia="Cambria" w:hAnsi="Cambria" w:cs="Cambria"/>
          <w:sz w:val="20"/>
          <w:szCs w:val="20"/>
        </w:rPr>
        <w:t>.</w:t>
      </w:r>
    </w:p>
    <w:p w14:paraId="12F24E54"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b/>
          <w:sz w:val="20"/>
          <w:szCs w:val="20"/>
        </w:rPr>
        <w:t>Importante</w:t>
      </w:r>
      <w:r w:rsidRPr="00BE2AA2">
        <w:rPr>
          <w:rFonts w:ascii="Cambria" w:eastAsia="Cambria" w:hAnsi="Cambria" w:cs="Cambria"/>
          <w:sz w:val="20"/>
          <w:szCs w:val="20"/>
        </w:rPr>
        <w:t>: Se adjuntarán copias de los Balances Generales correspondientes a los ejercicios arriba requeridos los cuales deberán cumplir con las siguientes condiciones:</w:t>
      </w:r>
    </w:p>
    <w:p w14:paraId="74B3AB87"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sz w:val="20"/>
          <w:szCs w:val="20"/>
        </w:rPr>
        <w:lastRenderedPageBreak/>
        <w:t>Deberán presentar sus Estados Financieros (Balances Generales, Estados de Resultados y Notas de los Estados Contables), presentados ante la respectiva autoridad tributaria de los años 2021-2022 y 2023.</w:t>
      </w:r>
    </w:p>
    <w:p w14:paraId="2BC85108" w14:textId="77777777" w:rsidR="00D07D32" w:rsidRPr="00BE2AA2" w:rsidRDefault="00092839" w:rsidP="00ED5621">
      <w:pPr>
        <w:spacing w:after="120"/>
        <w:rPr>
          <w:rFonts w:ascii="Cambria" w:eastAsia="Cambria" w:hAnsi="Cambria" w:cs="Cambria"/>
          <w:sz w:val="20"/>
          <w:szCs w:val="20"/>
        </w:rPr>
      </w:pPr>
      <w:r w:rsidRPr="00BE2AA2">
        <w:rPr>
          <w:rFonts w:ascii="Cambria" w:eastAsia="Cambria" w:hAnsi="Cambria" w:cs="Cambria"/>
          <w:sz w:val="20"/>
          <w:szCs w:val="20"/>
        </w:rPr>
        <w:t>Los Estados financieros deben estar firmados por el representante legal y por un Contador Público matriculado.</w:t>
      </w:r>
    </w:p>
    <w:p w14:paraId="0BFAA80B" w14:textId="5E9944B5" w:rsidR="00C24379" w:rsidRDefault="00092839" w:rsidP="00ED5621">
      <w:pPr>
        <w:spacing w:after="120"/>
        <w:rPr>
          <w:rFonts w:ascii="Cambria" w:eastAsia="Cambria" w:hAnsi="Cambria" w:cs="Cambria"/>
          <w:sz w:val="20"/>
          <w:szCs w:val="20"/>
        </w:rPr>
      </w:pPr>
      <w:r w:rsidRPr="00BE2AA2">
        <w:rPr>
          <w:rFonts w:ascii="Cambria" w:eastAsia="Cambria" w:hAnsi="Cambria" w:cs="Cambria"/>
          <w:sz w:val="20"/>
          <w:szCs w:val="20"/>
        </w:rPr>
        <w:t>Los estados financieros deben corresponder a periodos contables ya completados (no se solicitarán ni aceptarán estados financieros de periodos parciales).</w:t>
      </w:r>
    </w:p>
    <w:p w14:paraId="38EDCB1E" w14:textId="626333FB" w:rsidR="00C24379" w:rsidRPr="00C24379" w:rsidRDefault="00C24379" w:rsidP="00ED5621">
      <w:pPr>
        <w:spacing w:after="120"/>
        <w:rPr>
          <w:rFonts w:ascii="Cambria" w:eastAsia="Cambria" w:hAnsi="Cambria" w:cs="Cambria"/>
          <w:b/>
          <w:sz w:val="20"/>
          <w:szCs w:val="20"/>
        </w:rPr>
      </w:pPr>
      <w:r w:rsidRPr="00C24379">
        <w:rPr>
          <w:rFonts w:ascii="Cambria" w:eastAsia="Cambria" w:hAnsi="Cambria" w:cs="Cambria"/>
          <w:b/>
          <w:sz w:val="20"/>
          <w:szCs w:val="20"/>
        </w:rPr>
        <w:t>Capacidad Técnica:</w:t>
      </w:r>
    </w:p>
    <w:p w14:paraId="12CE0119" w14:textId="6A3F9F0D" w:rsidR="00C24379" w:rsidRPr="00BE2AA2" w:rsidRDefault="00C24379" w:rsidP="00ED5621">
      <w:pPr>
        <w:spacing w:after="120"/>
        <w:rPr>
          <w:rFonts w:ascii="Cambria" w:eastAsia="Cambria" w:hAnsi="Cambria" w:cs="Cambria"/>
          <w:sz w:val="20"/>
          <w:szCs w:val="20"/>
        </w:rPr>
      </w:pPr>
      <w:r>
        <w:rPr>
          <w:rFonts w:ascii="Cambria" w:eastAsia="Cambria" w:hAnsi="Cambria" w:cs="Cambria"/>
          <w:sz w:val="20"/>
          <w:szCs w:val="20"/>
        </w:rPr>
        <w:t>Planilla de EE.TT debidamente firmada acompañada de los datos garantizados que demuestren el cumplimiento de lo requerido, folletos, catálogos.</w:t>
      </w:r>
    </w:p>
    <w:p w14:paraId="34F00ACA" w14:textId="77777777" w:rsidR="00D07D32" w:rsidRPr="00BE2AA2" w:rsidRDefault="00092839">
      <w:pPr>
        <w:spacing w:line="240" w:lineRule="auto"/>
        <w:rPr>
          <w:rFonts w:ascii="Cambria" w:eastAsia="Cambria" w:hAnsi="Cambria" w:cs="Cambria"/>
          <w:sz w:val="20"/>
          <w:szCs w:val="20"/>
        </w:rPr>
      </w:pPr>
      <w:r w:rsidRPr="00BE2AA2">
        <w:rPr>
          <w:rFonts w:ascii="Cambria" w:eastAsia="Cambria" w:hAnsi="Cambria" w:cs="Cambria"/>
          <w:sz w:val="20"/>
          <w:szCs w:val="20"/>
        </w:rPr>
        <w:t>Las ofertas se aceptarán siempre que provengan de personas físicas o jurídicas que cuenten con la solvencia técnica, económica y legal suficiente para responder a los compromisos asumidos frente a la Contratante y que su actividad comercial o industrial se encuentre vinculada con el tipo de bienes o servicios a contratar.</w:t>
      </w:r>
    </w:p>
    <w:p w14:paraId="77DAADE3" w14:textId="77777777" w:rsidR="00D07D32" w:rsidRPr="00BE2AA2" w:rsidRDefault="00D07D32">
      <w:pPr>
        <w:spacing w:line="240" w:lineRule="auto"/>
        <w:rPr>
          <w:rFonts w:ascii="Cambria" w:eastAsia="Cambria" w:hAnsi="Cambria" w:cs="Cambria"/>
          <w:sz w:val="20"/>
          <w:szCs w:val="20"/>
        </w:rPr>
      </w:pPr>
    </w:p>
    <w:p w14:paraId="1B4DDABF" w14:textId="77777777" w:rsidR="00D07D32" w:rsidRPr="00BE2AA2" w:rsidRDefault="00092839" w:rsidP="003A3178">
      <w:pPr>
        <w:numPr>
          <w:ilvl w:val="0"/>
          <w:numId w:val="19"/>
        </w:numPr>
        <w:spacing w:line="240" w:lineRule="auto"/>
        <w:rPr>
          <w:rFonts w:ascii="Cambria" w:eastAsia="Cambria" w:hAnsi="Cambria" w:cs="Cambria"/>
          <w:sz w:val="20"/>
          <w:szCs w:val="20"/>
        </w:rPr>
      </w:pPr>
      <w:r w:rsidRPr="00BE2AA2">
        <w:rPr>
          <w:rFonts w:ascii="Cambria" w:eastAsia="Cambria" w:hAnsi="Cambria" w:cs="Cambria"/>
          <w:sz w:val="20"/>
          <w:szCs w:val="20"/>
        </w:rPr>
        <w:t>El Sistema de Adjudicación de la</w:t>
      </w:r>
      <w:r w:rsidR="0063365C" w:rsidRPr="00BE2AA2">
        <w:rPr>
          <w:rFonts w:ascii="Cambria" w:eastAsia="Cambria" w:hAnsi="Cambria" w:cs="Cambria"/>
          <w:sz w:val="20"/>
          <w:szCs w:val="20"/>
        </w:rPr>
        <w:t xml:space="preserve"> presente contratación es: POR EL TOTAL.</w:t>
      </w:r>
      <w:r w:rsidRPr="00BE2AA2">
        <w:rPr>
          <w:rFonts w:ascii="Cambria" w:eastAsia="Cambria" w:hAnsi="Cambria" w:cs="Cambria"/>
          <w:sz w:val="20"/>
          <w:szCs w:val="20"/>
        </w:rPr>
        <w:t xml:space="preserve"> </w:t>
      </w:r>
    </w:p>
    <w:p w14:paraId="14CD9FD7" w14:textId="77777777" w:rsidR="00D07D32" w:rsidRPr="00BE2AA2" w:rsidRDefault="00092839" w:rsidP="003A3178">
      <w:pPr>
        <w:widowControl/>
        <w:numPr>
          <w:ilvl w:val="0"/>
          <w:numId w:val="10"/>
        </w:numPr>
        <w:pBdr>
          <w:top w:val="nil"/>
          <w:left w:val="nil"/>
          <w:bottom w:val="nil"/>
          <w:right w:val="nil"/>
          <w:between w:val="nil"/>
        </w:pBdr>
        <w:spacing w:before="120" w:line="240" w:lineRule="auto"/>
        <w:ind w:left="720"/>
        <w:rPr>
          <w:rFonts w:ascii="Cambria" w:eastAsia="Cambria" w:hAnsi="Cambria" w:cs="Cambria"/>
          <w:color w:val="000000"/>
          <w:sz w:val="20"/>
          <w:szCs w:val="20"/>
        </w:rPr>
      </w:pPr>
      <w:r w:rsidRPr="00BE2AA2">
        <w:rPr>
          <w:rFonts w:ascii="Cambria" w:eastAsia="Cambria" w:hAnsi="Cambria" w:cs="Cambria"/>
          <w:color w:val="000000"/>
          <w:sz w:val="20"/>
          <w:szCs w:val="20"/>
        </w:rPr>
        <w:t>La Comisión de Evaluación revisará la existencia de posibles errores aritméticos en las Cotizaciones y los corregirá. Con estos montos ordenará las mismas de menor a mayor.</w:t>
      </w:r>
    </w:p>
    <w:p w14:paraId="2F79B567" w14:textId="77777777" w:rsidR="00D07D32" w:rsidRPr="00BE2AA2" w:rsidRDefault="00D07D32">
      <w:pPr>
        <w:widowControl/>
        <w:pBdr>
          <w:top w:val="nil"/>
          <w:left w:val="nil"/>
          <w:bottom w:val="nil"/>
          <w:right w:val="nil"/>
          <w:between w:val="nil"/>
        </w:pBdr>
        <w:spacing w:line="240" w:lineRule="auto"/>
        <w:rPr>
          <w:rFonts w:ascii="Cambria" w:eastAsia="Cambria" w:hAnsi="Cambria" w:cs="Cambria"/>
          <w:color w:val="000000"/>
          <w:sz w:val="20"/>
          <w:szCs w:val="20"/>
        </w:rPr>
      </w:pPr>
    </w:p>
    <w:p w14:paraId="6B30F008" w14:textId="77777777" w:rsidR="00D07D32" w:rsidRPr="00BE2AA2" w:rsidRDefault="00092839" w:rsidP="003A3178">
      <w:pPr>
        <w:widowControl/>
        <w:numPr>
          <w:ilvl w:val="0"/>
          <w:numId w:val="10"/>
        </w:numPr>
        <w:pBdr>
          <w:top w:val="nil"/>
          <w:left w:val="nil"/>
          <w:bottom w:val="nil"/>
          <w:right w:val="nil"/>
          <w:between w:val="nil"/>
        </w:pBdr>
        <w:spacing w:after="240" w:line="240" w:lineRule="auto"/>
        <w:ind w:left="720"/>
        <w:rPr>
          <w:rFonts w:ascii="Cambria" w:eastAsia="Cambria" w:hAnsi="Cambria" w:cs="Cambria"/>
          <w:color w:val="000000"/>
          <w:sz w:val="20"/>
          <w:szCs w:val="20"/>
        </w:rPr>
      </w:pPr>
      <w:r w:rsidRPr="00BE2AA2">
        <w:rPr>
          <w:rFonts w:ascii="Cambria" w:eastAsia="Cambria" w:hAnsi="Cambria" w:cs="Cambria"/>
          <w:color w:val="000000"/>
          <w:sz w:val="20"/>
          <w:szCs w:val="20"/>
        </w:rPr>
        <w:t>La corrección de errores aritméticos se realizará de la siguiente manera:</w:t>
      </w:r>
    </w:p>
    <w:p w14:paraId="4F7544E9" w14:textId="77777777" w:rsidR="00D07D32" w:rsidRPr="00BE2AA2" w:rsidRDefault="00092839" w:rsidP="003A3178">
      <w:pPr>
        <w:widowControl/>
        <w:numPr>
          <w:ilvl w:val="0"/>
          <w:numId w:val="9"/>
        </w:numPr>
        <w:spacing w:before="120" w:after="240" w:line="240" w:lineRule="auto"/>
        <w:rPr>
          <w:rFonts w:ascii="Cambria" w:eastAsia="Cambria" w:hAnsi="Cambria" w:cs="Cambria"/>
          <w:sz w:val="20"/>
          <w:szCs w:val="20"/>
        </w:rPr>
      </w:pPr>
      <w:r w:rsidRPr="00BE2AA2">
        <w:rPr>
          <w:rFonts w:ascii="Cambria" w:eastAsia="Cambria" w:hAnsi="Cambria" w:cs="Cambria"/>
          <w:sz w:val="20"/>
          <w:szCs w:val="20"/>
        </w:rPr>
        <w:t>Si hay una diferencia en precio total como producto del precio unitario por la cantidad requerida, prevalecerá el precio unitario y el precio total será corregido, a menos que el Comprador considere que hay un error obvio, en la colocación del punto decimal, caso en el cual el precio total cotizado prevalecerá y se corregirá el precio unitario.</w:t>
      </w:r>
    </w:p>
    <w:p w14:paraId="60E18EF6" w14:textId="77777777" w:rsidR="00D07D32" w:rsidRPr="00BE2AA2" w:rsidRDefault="00092839" w:rsidP="003A3178">
      <w:pPr>
        <w:widowControl/>
        <w:numPr>
          <w:ilvl w:val="0"/>
          <w:numId w:val="9"/>
        </w:numPr>
        <w:spacing w:before="120" w:after="240" w:line="240" w:lineRule="auto"/>
        <w:rPr>
          <w:rFonts w:ascii="Cambria" w:eastAsia="Cambria" w:hAnsi="Cambria" w:cs="Cambria"/>
          <w:sz w:val="20"/>
          <w:szCs w:val="20"/>
        </w:rPr>
      </w:pPr>
      <w:r w:rsidRPr="00BE2AA2">
        <w:rPr>
          <w:rFonts w:ascii="Cambria" w:eastAsia="Cambria" w:hAnsi="Cambria" w:cs="Cambria"/>
          <w:sz w:val="20"/>
          <w:szCs w:val="20"/>
        </w:rPr>
        <w:t>Si hay un error en el total (suma de los subtotales) prevalecerán los subtotales y se corregirá el total</w:t>
      </w:r>
    </w:p>
    <w:p w14:paraId="483657EC" w14:textId="77777777" w:rsidR="00D07D32" w:rsidRPr="00BE2AA2" w:rsidRDefault="00092839" w:rsidP="003A3178">
      <w:pPr>
        <w:widowControl/>
        <w:numPr>
          <w:ilvl w:val="0"/>
          <w:numId w:val="9"/>
        </w:numPr>
        <w:spacing w:before="120" w:after="240" w:line="240" w:lineRule="auto"/>
        <w:rPr>
          <w:rFonts w:ascii="Cambria" w:eastAsia="Cambria" w:hAnsi="Cambria" w:cs="Cambria"/>
          <w:sz w:val="20"/>
          <w:szCs w:val="20"/>
        </w:rPr>
      </w:pPr>
      <w:r w:rsidRPr="00BE2AA2">
        <w:rPr>
          <w:rFonts w:ascii="Cambria" w:eastAsia="Cambria" w:hAnsi="Cambria" w:cs="Cambria"/>
          <w:sz w:val="20"/>
          <w:szCs w:val="20"/>
        </w:rPr>
        <w:t>Si hay una discrepancia entre palabras y cifras, prevalecerá el monto expresado en palabras, a menos que la cantidad expresada en palabras corresponda a un error aritmético, en cuyo caso prevalecerán las cantidades en cifras de conformidad con los párrafos i) y ii) mencionados.</w:t>
      </w:r>
    </w:p>
    <w:p w14:paraId="67D7C96E" w14:textId="77777777" w:rsidR="00D07D32" w:rsidRPr="00BE2AA2" w:rsidRDefault="00092839" w:rsidP="003A3178">
      <w:pPr>
        <w:widowControl/>
        <w:numPr>
          <w:ilvl w:val="0"/>
          <w:numId w:val="10"/>
        </w:numPr>
        <w:pBdr>
          <w:top w:val="nil"/>
          <w:left w:val="nil"/>
          <w:bottom w:val="nil"/>
          <w:right w:val="nil"/>
          <w:between w:val="nil"/>
        </w:pBdr>
        <w:spacing w:before="120" w:line="240" w:lineRule="auto"/>
        <w:ind w:left="720"/>
        <w:rPr>
          <w:rFonts w:ascii="Cambria" w:eastAsia="Cambria" w:hAnsi="Cambria" w:cs="Cambria"/>
          <w:color w:val="000000"/>
          <w:sz w:val="20"/>
          <w:szCs w:val="20"/>
        </w:rPr>
      </w:pPr>
      <w:bookmarkStart w:id="9" w:name="_heading=h.5n87ktygbfqs" w:colFirst="0" w:colLast="0"/>
      <w:bookmarkEnd w:id="9"/>
      <w:r w:rsidRPr="00BE2AA2">
        <w:rPr>
          <w:rFonts w:ascii="Cambria" w:eastAsia="Cambria" w:hAnsi="Cambria" w:cs="Cambria"/>
          <w:color w:val="000000"/>
          <w:sz w:val="20"/>
          <w:szCs w:val="20"/>
        </w:rPr>
        <w:t xml:space="preserve">Si el Oferente que presentó la cotización evaluada más baja no acepta la corrección de los errores, su cotización será rechazada. </w:t>
      </w:r>
    </w:p>
    <w:p w14:paraId="5C5772DA" w14:textId="77777777" w:rsidR="00D07D32" w:rsidRPr="00BE2AA2" w:rsidRDefault="00D07D32">
      <w:pPr>
        <w:widowControl/>
        <w:pBdr>
          <w:top w:val="nil"/>
          <w:left w:val="nil"/>
          <w:bottom w:val="nil"/>
          <w:right w:val="nil"/>
          <w:between w:val="nil"/>
        </w:pBdr>
        <w:spacing w:line="240" w:lineRule="auto"/>
        <w:ind w:left="720"/>
        <w:rPr>
          <w:rFonts w:ascii="Cambria" w:eastAsia="Cambria" w:hAnsi="Cambria" w:cs="Cambria"/>
          <w:color w:val="000000"/>
          <w:sz w:val="20"/>
          <w:szCs w:val="20"/>
        </w:rPr>
      </w:pPr>
    </w:p>
    <w:p w14:paraId="21DDF2A2" w14:textId="77777777" w:rsidR="00D07D32" w:rsidRPr="00BE2AA2" w:rsidRDefault="00092839" w:rsidP="003A3178">
      <w:pPr>
        <w:widowControl/>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 xml:space="preserve">La Contratante se reserva el derecho de aceptar o rechazar cualquier cotización, así como anular el presente llamado y rechazar todas las cotizaciones en cualquier momento antes de la adjudicación correspondiente, si así lo juzga conveniente. </w:t>
      </w:r>
    </w:p>
    <w:p w14:paraId="5AB1F7BC"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7879BAB0"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 xml:space="preserve">Se considerará irregular y, por lo tanto, será rechazada toda cotización que contengan condicionalidades, limitaciones u otras modificaciones, así como las que no se ajusten a las presentes Condiciones. </w:t>
      </w:r>
    </w:p>
    <w:p w14:paraId="70FBF882"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0D7975C3"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El rechazo de cualquiera de las cotizaciones no otorga derecho a reclamar compensaciones o indemnizaciones por parte de los oferentes.</w:t>
      </w:r>
    </w:p>
    <w:p w14:paraId="07A767ED" w14:textId="77777777" w:rsidR="00D07D32" w:rsidRPr="00BE2AA2" w:rsidRDefault="00D07D32">
      <w:pPr>
        <w:widowControl/>
        <w:pBdr>
          <w:top w:val="nil"/>
          <w:left w:val="nil"/>
          <w:bottom w:val="nil"/>
          <w:right w:val="nil"/>
          <w:between w:val="nil"/>
        </w:pBdr>
        <w:spacing w:line="240" w:lineRule="auto"/>
        <w:ind w:left="1080"/>
        <w:rPr>
          <w:rFonts w:ascii="Cambria" w:eastAsia="Cambria" w:hAnsi="Cambria" w:cs="Cambria"/>
          <w:color w:val="000000"/>
          <w:sz w:val="20"/>
          <w:szCs w:val="20"/>
        </w:rPr>
      </w:pPr>
    </w:p>
    <w:p w14:paraId="3C4A9769" w14:textId="77777777" w:rsidR="00D07D32" w:rsidRPr="00BE2AA2" w:rsidRDefault="00092839" w:rsidP="003A3178">
      <w:pPr>
        <w:widowControl/>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lastRenderedPageBreak/>
        <w:t>La(s) adjudicación(es) recaerá(n) en la(s) empresa(s) que haya(n) presentado la(s) cotización(es) evaluada(s) más baja(s) (por ítemS), según informe de evaluación del Comité Evaluador.</w:t>
      </w:r>
    </w:p>
    <w:p w14:paraId="149F6659"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42261795"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La Contratante determinará si la cotización evaluada como la más baja cumple sustancialmente y satisface los términos, condiciones y especificaciones técnicas mínimas solicitadas, sin desviaciones, reservas u omisiones significativas.</w:t>
      </w:r>
    </w:p>
    <w:p w14:paraId="4A639242"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68EED3BA"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En caso de empate el criterio para definir la oferta a ser adjudicada será: acorde a los lineamientos previstos en la RESOLUCIÓN DE LA DNCP 1547/24 - CRITERIOS DE DESEMPATE.</w:t>
      </w:r>
    </w:p>
    <w:p w14:paraId="2D3D7A09"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b/>
          <w:smallCaps/>
          <w:color w:val="000000"/>
          <w:sz w:val="20"/>
          <w:szCs w:val="20"/>
        </w:rPr>
      </w:pPr>
      <w:bookmarkStart w:id="10" w:name="_heading=h.i6594s31kqei" w:colFirst="0" w:colLast="0"/>
      <w:bookmarkEnd w:id="10"/>
      <w:r w:rsidRPr="00BE2AA2">
        <w:rPr>
          <w:rFonts w:ascii="Cambria" w:hAnsi="Cambria"/>
          <w:noProof/>
          <w:sz w:val="20"/>
          <w:szCs w:val="20"/>
          <w:lang w:val="en-US"/>
        </w:rPr>
        <mc:AlternateContent>
          <mc:Choice Requires="wps">
            <w:drawing>
              <wp:anchor distT="4294967295" distB="4294967295" distL="114299" distR="114299" simplePos="0" relativeHeight="251669504" behindDoc="0" locked="0" layoutInCell="1" hidden="0" allowOverlap="1" wp14:anchorId="2DA03D65" wp14:editId="77601232">
                <wp:simplePos x="0" y="0"/>
                <wp:positionH relativeFrom="column">
                  <wp:posOffset>736599</wp:posOffset>
                </wp:positionH>
                <wp:positionV relativeFrom="paragraph">
                  <wp:posOffset>144796</wp:posOffset>
                </wp:positionV>
                <wp:extent cx="0" cy="12700"/>
                <wp:effectExtent l="0" t="0" r="0" b="0"/>
                <wp:wrapNone/>
                <wp:docPr id="2126145308" name="2126145308 Conector recto de flecha"/>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76ED2A6B" id="_x0000_t32" coordsize="21600,21600" o:spt="32" o:oned="t" path="m,l21600,21600e" filled="f">
                <v:path arrowok="t" fillok="f" o:connecttype="none"/>
                <o:lock v:ext="edit" shapetype="t"/>
              </v:shapetype>
              <v:shape id="2126145308 Conector recto de flecha" o:spid="_x0000_s1026" type="#_x0000_t32" style="position:absolute;margin-left:58pt;margin-top:11.4pt;width:0;height:1pt;z-index:251669504;visibility:visible;mso-wrap-style:square;mso-wrap-distance-left:3.17497mm;mso-wrap-distance-top:-3e-5mm;mso-wrap-distance-right:3.17497mm;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"/>
            </w:pict>
          </mc:Fallback>
        </mc:AlternateContent>
      </w:r>
    </w:p>
    <w:p w14:paraId="2A7F8197"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Para procesos con revisión ex ante, con carácter previo a la notificación de adjudicación, el Comprador presentará al Banco el Informe de Evaluación para su “no objeción”, a la recomendación de adjudicación.</w:t>
      </w:r>
    </w:p>
    <w:p w14:paraId="789B3AEB"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 xml:space="preserve"> </w:t>
      </w:r>
    </w:p>
    <w:p w14:paraId="76304AFE" w14:textId="77777777" w:rsidR="00D07D32" w:rsidRPr="00BE2AA2" w:rsidRDefault="00092839" w:rsidP="003A3178">
      <w:pPr>
        <w:widowControl/>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La adjudicación será notificada por nota a cada uno de los oferentes, en la dirección de correo declarada en la oferta. Deberá difundirse además en el Portal de la Dirección Nacional de Contrataciones Públicas (</w:t>
      </w:r>
      <w:hyperlink r:id="rId13">
        <w:r w:rsidRPr="00BE2AA2">
          <w:rPr>
            <w:rFonts w:ascii="Cambria" w:eastAsia="Cambria" w:hAnsi="Cambria" w:cs="Cambria"/>
            <w:color w:val="0000FF"/>
            <w:sz w:val="20"/>
            <w:szCs w:val="20"/>
            <w:u w:val="single"/>
          </w:rPr>
          <w:t>www.contrataciones.gov.py</w:t>
        </w:r>
      </w:hyperlink>
      <w:r w:rsidRPr="00BE2AA2">
        <w:rPr>
          <w:rFonts w:ascii="Cambria" w:eastAsia="Cambria" w:hAnsi="Cambria" w:cs="Cambria"/>
          <w:color w:val="000000"/>
          <w:sz w:val="20"/>
          <w:szCs w:val="20"/>
        </w:rPr>
        <w:t xml:space="preserve">) </w:t>
      </w:r>
    </w:p>
    <w:p w14:paraId="35B9FBC5"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3AFC7408" w14:textId="77777777" w:rsidR="00D07D32" w:rsidRPr="00BE2AA2" w:rsidRDefault="00092839" w:rsidP="003A3178">
      <w:pPr>
        <w:widowControl/>
        <w:numPr>
          <w:ilvl w:val="0"/>
          <w:numId w:val="19"/>
        </w:numPr>
        <w:pBdr>
          <w:top w:val="nil"/>
          <w:left w:val="nil"/>
          <w:bottom w:val="nil"/>
          <w:right w:val="nil"/>
          <w:between w:val="nil"/>
        </w:pBdr>
        <w:spacing w:line="240" w:lineRule="auto"/>
        <w:rPr>
          <w:rFonts w:ascii="Cambria" w:eastAsia="Cambria" w:hAnsi="Cambria" w:cs="Cambria"/>
          <w:color w:val="000000"/>
          <w:sz w:val="20"/>
          <w:szCs w:val="20"/>
        </w:rPr>
      </w:pPr>
      <w:r w:rsidRPr="00BE2AA2">
        <w:rPr>
          <w:rFonts w:ascii="Cambria" w:eastAsia="Cambria" w:hAnsi="Cambria" w:cs="Cambria"/>
          <w:color w:val="000000"/>
          <w:sz w:val="20"/>
          <w:szCs w:val="20"/>
        </w:rPr>
        <w:t>Confidencialidad.</w:t>
      </w:r>
    </w:p>
    <w:p w14:paraId="01FC2AFB"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No debe existir comunicación que no sea por escrito y oficial entre los oferentes y la Contratante</w:t>
      </w:r>
    </w:p>
    <w:p w14:paraId="42098B04"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0326FC44"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 xml:space="preserve">Las solicitudes de aclaración y sus respuestas durante el proceso deberán ser hechas por escrito. Iniciada la evaluación de las cotizaciones y hasta la comunicación de adjudicación, se considerará confidencial toda la información relacionada con la evaluación, las aclaraciones, la evaluación de las cotizaciones, los informes y la recomendación de adjudicación final. De igual modo, la información considerada confidencial no podrá ser conocida por, o divulgada a personas no involucradas directa y oficialmente, con la evaluación de las cotizaciones, incluyendo a los oferentes. </w:t>
      </w:r>
    </w:p>
    <w:p w14:paraId="09A85EB9"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1B46A485"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 xml:space="preserve">Una vez comunicado los resultados del proceso, se da por finalizado el período de confidencialidad y toda la documentación relativa al mismo estará disponible para cualquier oferente que desee tener acceso a dicha documentación. </w:t>
      </w:r>
    </w:p>
    <w:p w14:paraId="00224D77" w14:textId="77777777" w:rsidR="00D07D32" w:rsidRPr="00BE2AA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3F027994" w14:textId="77777777" w:rsidR="00D07D32" w:rsidRPr="00BE2AA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sidRPr="00BE2AA2">
        <w:rPr>
          <w:rFonts w:ascii="Cambria" w:eastAsia="Cambria" w:hAnsi="Cambria" w:cs="Cambria"/>
          <w:color w:val="000000"/>
          <w:sz w:val="20"/>
          <w:szCs w:val="20"/>
        </w:rPr>
        <w:t>Luego de la notificación de adjudicación, los oferentes podrán interponer protestas ante el Contratante.</w:t>
      </w:r>
    </w:p>
    <w:p w14:paraId="5CFEEC75" w14:textId="77777777" w:rsidR="00D07D32" w:rsidRPr="00BE2AA2" w:rsidRDefault="00D07D32">
      <w:pPr>
        <w:pBdr>
          <w:top w:val="nil"/>
          <w:left w:val="nil"/>
          <w:bottom w:val="nil"/>
          <w:right w:val="nil"/>
          <w:between w:val="nil"/>
        </w:pBdr>
        <w:spacing w:line="240" w:lineRule="auto"/>
        <w:ind w:left="708"/>
        <w:rPr>
          <w:rFonts w:ascii="Cambria" w:eastAsia="Cambria" w:hAnsi="Cambria" w:cs="Cambria"/>
          <w:strike/>
          <w:color w:val="000000"/>
          <w:sz w:val="20"/>
          <w:szCs w:val="20"/>
        </w:rPr>
      </w:pPr>
    </w:p>
    <w:p w14:paraId="3AC23233" w14:textId="77777777" w:rsidR="00D07D32" w:rsidRPr="00BE2AA2" w:rsidRDefault="00D07D32">
      <w:pPr>
        <w:spacing w:line="240" w:lineRule="auto"/>
        <w:ind w:left="360"/>
        <w:rPr>
          <w:rFonts w:ascii="Cambria" w:eastAsia="Cambria" w:hAnsi="Cambria" w:cs="Cambria"/>
          <w:strike/>
          <w:sz w:val="20"/>
          <w:szCs w:val="20"/>
        </w:rPr>
      </w:pPr>
    </w:p>
    <w:p w14:paraId="470CA55E" w14:textId="77777777" w:rsidR="00D07D32" w:rsidRPr="00BE2AA2" w:rsidRDefault="00D07D32">
      <w:pPr>
        <w:spacing w:line="240" w:lineRule="auto"/>
        <w:rPr>
          <w:rFonts w:ascii="Cambria" w:eastAsia="Cambria" w:hAnsi="Cambria" w:cs="Cambria"/>
          <w:color w:val="FF0000"/>
          <w:sz w:val="20"/>
          <w:szCs w:val="20"/>
        </w:rPr>
      </w:pPr>
    </w:p>
    <w:p w14:paraId="4B30F4FE" w14:textId="77777777" w:rsidR="00D07D32" w:rsidRPr="00BE2AA2" w:rsidRDefault="00D07D32">
      <w:pPr>
        <w:spacing w:line="240" w:lineRule="auto"/>
        <w:ind w:left="360"/>
        <w:rPr>
          <w:rFonts w:ascii="Cambria" w:eastAsia="Cambria" w:hAnsi="Cambria" w:cs="Cambria"/>
          <w:strike/>
          <w:color w:val="FF0000"/>
          <w:sz w:val="20"/>
          <w:szCs w:val="20"/>
        </w:rPr>
      </w:pPr>
    </w:p>
    <w:p w14:paraId="3033990E" w14:textId="77777777" w:rsidR="00D07D32" w:rsidRPr="00BE2AA2" w:rsidRDefault="00D07D32">
      <w:pPr>
        <w:spacing w:line="240" w:lineRule="auto"/>
        <w:ind w:left="360"/>
        <w:rPr>
          <w:rFonts w:ascii="Cambria" w:eastAsia="Cambria" w:hAnsi="Cambria" w:cs="Cambria"/>
          <w:strike/>
          <w:sz w:val="20"/>
          <w:szCs w:val="20"/>
          <w:highlight w:val="yellow"/>
        </w:rPr>
      </w:pPr>
    </w:p>
    <w:p w14:paraId="46836D53" w14:textId="77777777" w:rsidR="00D07D32" w:rsidRPr="004C3B70" w:rsidRDefault="00092839">
      <w:pPr>
        <w:pStyle w:val="Ttulo1"/>
        <w:rPr>
          <w:rFonts w:ascii="Cambria" w:eastAsia="Cambria" w:hAnsi="Cambria" w:cs="Cambria"/>
          <w:sz w:val="20"/>
          <w:szCs w:val="20"/>
        </w:rPr>
      </w:pPr>
      <w:bookmarkStart w:id="11" w:name="_heading=h.9d6y9d61plec" w:colFirst="0" w:colLast="0"/>
      <w:bookmarkEnd w:id="11"/>
      <w:r w:rsidRPr="00BE2AA2">
        <w:rPr>
          <w:rFonts w:ascii="Cambria" w:hAnsi="Cambria"/>
          <w:sz w:val="20"/>
          <w:szCs w:val="20"/>
        </w:rPr>
        <w:br w:type="page"/>
      </w:r>
      <w:r w:rsidRPr="004C3B70">
        <w:rPr>
          <w:rFonts w:ascii="Cambria" w:eastAsia="Cambria" w:hAnsi="Cambria" w:cs="Cambria"/>
          <w:sz w:val="20"/>
          <w:szCs w:val="20"/>
        </w:rPr>
        <w:lastRenderedPageBreak/>
        <w:t>Anexo 2</w:t>
      </w:r>
      <w:r w:rsidRPr="004C3B70">
        <w:rPr>
          <w:rFonts w:ascii="Cambria" w:eastAsia="Cambria" w:hAnsi="Cambria" w:cs="Cambria"/>
          <w:sz w:val="20"/>
          <w:szCs w:val="20"/>
        </w:rPr>
        <w:br/>
        <w:t xml:space="preserve">Criterios de Evaluación </w:t>
      </w:r>
    </w:p>
    <w:p w14:paraId="3B05EEAE" w14:textId="77777777" w:rsidR="00D07D32" w:rsidRPr="004C3B70" w:rsidRDefault="00D07D32">
      <w:pPr>
        <w:rPr>
          <w:rFonts w:ascii="Cambria" w:eastAsia="Cambria" w:hAnsi="Cambria" w:cs="Cambria"/>
          <w:b/>
          <w:smallCaps/>
          <w:sz w:val="20"/>
          <w:szCs w:val="20"/>
        </w:rPr>
      </w:pPr>
    </w:p>
    <w:p w14:paraId="6DA267C5" w14:textId="77777777" w:rsidR="00D07D32" w:rsidRPr="004C3B70" w:rsidRDefault="00092839">
      <w:pPr>
        <w:ind w:left="431"/>
        <w:rPr>
          <w:rFonts w:ascii="Cambria" w:eastAsia="Cambria" w:hAnsi="Cambria" w:cs="Cambria"/>
          <w:sz w:val="20"/>
          <w:szCs w:val="20"/>
        </w:rPr>
      </w:pPr>
      <w:r w:rsidRPr="004C3B70">
        <w:rPr>
          <w:rFonts w:ascii="Cambria" w:eastAsia="Cambria" w:hAnsi="Cambria" w:cs="Cambria"/>
          <w:sz w:val="20"/>
          <w:szCs w:val="20"/>
        </w:rPr>
        <w:t xml:space="preserve">La Contratante conformará un Comité Evaluador que estudiará el contenido de las cotizaciones para determinar si los Oferentes reúnen las condiciones requeridas en los documentos del concurso, considerando los Criterios que se indican a continuación, los que están relacionados con lo solicitado en la IAO 19 del Anexo 1. Para la evaluación de los criterios establecidos, el Comité Evaluador analizará los documentos presentados por el Oferente, conforme al criterio de calificación </w:t>
      </w:r>
      <w:r w:rsidRPr="004C3B70">
        <w:rPr>
          <w:rFonts w:ascii="Cambria" w:eastAsia="Cambria" w:hAnsi="Cambria" w:cs="Cambria"/>
          <w:b/>
          <w:sz w:val="20"/>
          <w:szCs w:val="20"/>
        </w:rPr>
        <w:t>“Cumple” o “No cumple”.</w:t>
      </w:r>
    </w:p>
    <w:p w14:paraId="0A73D340" w14:textId="77777777" w:rsidR="00D07D32" w:rsidRPr="004C3B70" w:rsidRDefault="00D07D32">
      <w:pPr>
        <w:ind w:left="431"/>
        <w:rPr>
          <w:rFonts w:ascii="Cambria" w:eastAsia="Cambria" w:hAnsi="Cambria" w:cs="Cambria"/>
          <w:sz w:val="20"/>
          <w:szCs w:val="20"/>
        </w:rPr>
      </w:pPr>
    </w:p>
    <w:p w14:paraId="187BFA45" w14:textId="77777777" w:rsidR="00D07D32" w:rsidRPr="004C3B70" w:rsidRDefault="00092839">
      <w:pPr>
        <w:ind w:left="431"/>
        <w:rPr>
          <w:rFonts w:ascii="Cambria" w:eastAsia="Cambria" w:hAnsi="Cambria" w:cs="Cambria"/>
          <w:b/>
          <w:sz w:val="20"/>
          <w:szCs w:val="20"/>
          <w:u w:val="single"/>
        </w:rPr>
      </w:pPr>
      <w:r w:rsidRPr="004C3B70">
        <w:rPr>
          <w:rFonts w:ascii="Cambria" w:eastAsia="Cambria" w:hAnsi="Cambria" w:cs="Cambria"/>
          <w:b/>
          <w:sz w:val="20"/>
          <w:szCs w:val="20"/>
          <w:u w:val="single"/>
        </w:rPr>
        <w:t>CRITERIOS DE CALIFICACIÓN</w:t>
      </w:r>
    </w:p>
    <w:p w14:paraId="673CEF7F" w14:textId="77777777" w:rsidR="00D07D32" w:rsidRPr="004C3B70" w:rsidRDefault="00D07D32">
      <w:pPr>
        <w:ind w:left="431"/>
        <w:rPr>
          <w:rFonts w:ascii="Cambria" w:eastAsia="Cambria" w:hAnsi="Cambria" w:cs="Cambria"/>
          <w:sz w:val="20"/>
          <w:szCs w:val="20"/>
        </w:rPr>
      </w:pPr>
    </w:p>
    <w:p w14:paraId="27BCD173" w14:textId="77777777"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Elegibilidad</w:t>
      </w:r>
    </w:p>
    <w:tbl>
      <w:tblPr>
        <w:tblStyle w:val="a0"/>
        <w:tblW w:w="8568" w:type="dxa"/>
        <w:tblInd w:w="-30" w:type="dxa"/>
        <w:tblLayout w:type="fixed"/>
        <w:tblLook w:val="0000" w:firstRow="0" w:lastRow="0" w:firstColumn="0" w:lastColumn="0" w:noHBand="0" w:noVBand="0"/>
      </w:tblPr>
      <w:tblGrid>
        <w:gridCol w:w="6181"/>
        <w:gridCol w:w="1124"/>
        <w:gridCol w:w="1263"/>
      </w:tblGrid>
      <w:tr w:rsidR="00D07D32" w:rsidRPr="004C3B70" w14:paraId="51952189" w14:textId="77777777">
        <w:trPr>
          <w:trHeight w:val="324"/>
        </w:trPr>
        <w:tc>
          <w:tcPr>
            <w:tcW w:w="6181" w:type="dxa"/>
            <w:tcBorders>
              <w:top w:val="single" w:sz="18" w:space="0" w:color="000000"/>
              <w:left w:val="single" w:sz="18" w:space="0" w:color="000000"/>
              <w:bottom w:val="single" w:sz="4" w:space="0" w:color="000000"/>
              <w:right w:val="single" w:sz="6" w:space="0" w:color="000000"/>
            </w:tcBorders>
          </w:tcPr>
          <w:p w14:paraId="11BBFB5A"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4" w:space="0" w:color="000000"/>
              <w:right w:val="single" w:sz="18" w:space="0" w:color="000000"/>
            </w:tcBorders>
          </w:tcPr>
          <w:p w14:paraId="73A6659D"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 xml:space="preserve"> PONDERACIÓN</w:t>
            </w:r>
          </w:p>
        </w:tc>
      </w:tr>
      <w:tr w:rsidR="00D07D32" w:rsidRPr="004C3B70" w14:paraId="4A88DAB1" w14:textId="77777777">
        <w:trPr>
          <w:trHeight w:val="438"/>
        </w:trPr>
        <w:tc>
          <w:tcPr>
            <w:tcW w:w="6181" w:type="dxa"/>
            <w:tcBorders>
              <w:top w:val="single" w:sz="4" w:space="0" w:color="000000"/>
              <w:left w:val="single" w:sz="18" w:space="0" w:color="000000"/>
              <w:bottom w:val="single" w:sz="18" w:space="0" w:color="000000"/>
              <w:right w:val="single" w:sz="4" w:space="0" w:color="000000"/>
            </w:tcBorders>
            <w:vAlign w:val="center"/>
          </w:tcPr>
          <w:p w14:paraId="61345504" w14:textId="77777777" w:rsidR="00D07D32" w:rsidRPr="004C3B70" w:rsidRDefault="00092839" w:rsidP="003A3178">
            <w:pPr>
              <w:widowControl/>
              <w:numPr>
                <w:ilvl w:val="0"/>
                <w:numId w:val="18"/>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Carta de Presentación de Cotización– Anexo 3, Formulario N° 1 </w:t>
            </w:r>
          </w:p>
        </w:tc>
        <w:tc>
          <w:tcPr>
            <w:tcW w:w="1124" w:type="dxa"/>
            <w:tcBorders>
              <w:top w:val="single" w:sz="4" w:space="0" w:color="000000"/>
              <w:left w:val="single" w:sz="4" w:space="0" w:color="000000"/>
              <w:bottom w:val="single" w:sz="18" w:space="0" w:color="000000"/>
              <w:right w:val="single" w:sz="4" w:space="0" w:color="000000"/>
            </w:tcBorders>
            <w:vAlign w:val="center"/>
          </w:tcPr>
          <w:p w14:paraId="2FAE68E6"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14:paraId="50FB0F5A"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7F3AA0D2" w14:textId="77777777" w:rsidR="00D07D32" w:rsidRPr="004C3B70" w:rsidRDefault="00D07D32">
      <w:pPr>
        <w:ind w:left="431"/>
        <w:rPr>
          <w:rFonts w:ascii="Cambria" w:eastAsia="Cambria" w:hAnsi="Cambria" w:cs="Cambria"/>
          <w:sz w:val="20"/>
          <w:szCs w:val="20"/>
        </w:rPr>
      </w:pPr>
    </w:p>
    <w:p w14:paraId="0738A768" w14:textId="77777777"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Documentación que acredite su capacidad legal</w:t>
      </w:r>
    </w:p>
    <w:tbl>
      <w:tblPr>
        <w:tblStyle w:val="a1"/>
        <w:tblW w:w="8568" w:type="dxa"/>
        <w:tblInd w:w="-30" w:type="dxa"/>
        <w:tblLayout w:type="fixed"/>
        <w:tblLook w:val="0000" w:firstRow="0" w:lastRow="0" w:firstColumn="0" w:lastColumn="0" w:noHBand="0" w:noVBand="0"/>
      </w:tblPr>
      <w:tblGrid>
        <w:gridCol w:w="6181"/>
        <w:gridCol w:w="1124"/>
        <w:gridCol w:w="1263"/>
      </w:tblGrid>
      <w:tr w:rsidR="00D07D32" w:rsidRPr="004C3B70" w14:paraId="3623D232" w14:textId="77777777">
        <w:trPr>
          <w:trHeight w:val="324"/>
        </w:trPr>
        <w:tc>
          <w:tcPr>
            <w:tcW w:w="6181" w:type="dxa"/>
            <w:tcBorders>
              <w:top w:val="single" w:sz="18" w:space="0" w:color="000000"/>
              <w:left w:val="single" w:sz="18" w:space="0" w:color="000000"/>
              <w:bottom w:val="single" w:sz="12" w:space="0" w:color="000000"/>
              <w:right w:val="single" w:sz="6" w:space="0" w:color="000000"/>
            </w:tcBorders>
          </w:tcPr>
          <w:p w14:paraId="237AF1DD"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14:paraId="3E9D5DCA"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 xml:space="preserve"> PONDERACIÓN</w:t>
            </w:r>
          </w:p>
        </w:tc>
      </w:tr>
      <w:tr w:rsidR="00D07D32" w:rsidRPr="004C3B70" w14:paraId="24FC7DC0" w14:textId="77777777">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17438A67" w14:textId="77777777" w:rsidR="00D07D32" w:rsidRPr="004C3B70" w:rsidRDefault="00092839" w:rsidP="003A3178">
            <w:pPr>
              <w:widowControl/>
              <w:numPr>
                <w:ilvl w:val="0"/>
                <w:numId w:val="25"/>
              </w:numPr>
              <w:pBdr>
                <w:top w:val="nil"/>
                <w:left w:val="nil"/>
                <w:bottom w:val="nil"/>
                <w:right w:val="nil"/>
                <w:between w:val="nil"/>
              </w:pBdr>
              <w:spacing w:line="240" w:lineRule="auto"/>
              <w:rPr>
                <w:rFonts w:ascii="Cambria" w:eastAsia="Cambria" w:hAnsi="Cambria" w:cs="Cambria"/>
                <w:color w:val="000000"/>
                <w:sz w:val="20"/>
                <w:szCs w:val="20"/>
              </w:rPr>
            </w:pPr>
            <w:r w:rsidRPr="004C3B70">
              <w:rPr>
                <w:rFonts w:ascii="Cambria" w:eastAsia="Cambria" w:hAnsi="Cambria" w:cs="Cambria"/>
                <w:color w:val="000000"/>
                <w:sz w:val="20"/>
                <w:szCs w:val="20"/>
              </w:rPr>
              <w:t>Poder otorgado ante Escribano Público al (a los) firmante(s) de la cotización de la empresa. (o documento equivalente)</w:t>
            </w:r>
          </w:p>
        </w:tc>
        <w:tc>
          <w:tcPr>
            <w:tcW w:w="1124" w:type="dxa"/>
            <w:tcBorders>
              <w:top w:val="single" w:sz="4" w:space="0" w:color="000000"/>
              <w:left w:val="single" w:sz="4" w:space="0" w:color="000000"/>
              <w:bottom w:val="single" w:sz="4" w:space="0" w:color="000000"/>
              <w:right w:val="single" w:sz="4" w:space="0" w:color="000000"/>
            </w:tcBorders>
            <w:vAlign w:val="center"/>
          </w:tcPr>
          <w:p w14:paraId="15215AC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3BA4311A"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6EB0FFB5" w14:textId="77777777">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0570F749"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Otros documentos requeridos por el Ejecutor</w:t>
            </w:r>
          </w:p>
        </w:tc>
        <w:tc>
          <w:tcPr>
            <w:tcW w:w="1124" w:type="dxa"/>
            <w:tcBorders>
              <w:top w:val="single" w:sz="4" w:space="0" w:color="000000"/>
              <w:left w:val="single" w:sz="4" w:space="0" w:color="000000"/>
              <w:bottom w:val="single" w:sz="4" w:space="0" w:color="000000"/>
              <w:right w:val="single" w:sz="4" w:space="0" w:color="000000"/>
            </w:tcBorders>
            <w:vAlign w:val="center"/>
          </w:tcPr>
          <w:p w14:paraId="59CB5866"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690B39B0"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6D37718E" w14:textId="77777777">
        <w:trPr>
          <w:trHeight w:val="558"/>
        </w:trPr>
        <w:tc>
          <w:tcPr>
            <w:tcW w:w="6181" w:type="dxa"/>
            <w:tcBorders>
              <w:top w:val="single" w:sz="4" w:space="0" w:color="000000"/>
              <w:left w:val="single" w:sz="18" w:space="0" w:color="000000"/>
              <w:bottom w:val="single" w:sz="4" w:space="0" w:color="000000"/>
              <w:right w:val="single" w:sz="4" w:space="0" w:color="000000"/>
            </w:tcBorders>
          </w:tcPr>
          <w:p w14:paraId="174EBCBD"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Fotocopia simple del documento de identidad del firmante de la oferta; </w:t>
            </w:r>
          </w:p>
        </w:tc>
        <w:tc>
          <w:tcPr>
            <w:tcW w:w="1124" w:type="dxa"/>
            <w:tcBorders>
              <w:top w:val="single" w:sz="4" w:space="0" w:color="000000"/>
              <w:left w:val="single" w:sz="4" w:space="0" w:color="000000"/>
              <w:bottom w:val="single" w:sz="4" w:space="0" w:color="000000"/>
              <w:right w:val="single" w:sz="4" w:space="0" w:color="000000"/>
            </w:tcBorders>
            <w:vAlign w:val="center"/>
          </w:tcPr>
          <w:p w14:paraId="42AB6D69"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45912B50"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72FACCE0" w14:textId="77777777">
        <w:trPr>
          <w:trHeight w:val="558"/>
        </w:trPr>
        <w:tc>
          <w:tcPr>
            <w:tcW w:w="6181" w:type="dxa"/>
            <w:tcBorders>
              <w:top w:val="single" w:sz="4" w:space="0" w:color="000000"/>
              <w:left w:val="single" w:sz="18" w:space="0" w:color="000000"/>
              <w:bottom w:val="single" w:sz="4" w:space="0" w:color="000000"/>
              <w:right w:val="single" w:sz="4" w:space="0" w:color="000000"/>
            </w:tcBorders>
          </w:tcPr>
          <w:p w14:paraId="030C3818"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Fotocopia simple de los estatutos y sus modificaciones (en caso de ser persona jurídica) o acuerdo de intención en caso de consorcios;</w:t>
            </w:r>
          </w:p>
        </w:tc>
        <w:tc>
          <w:tcPr>
            <w:tcW w:w="1124" w:type="dxa"/>
            <w:tcBorders>
              <w:top w:val="single" w:sz="4" w:space="0" w:color="000000"/>
              <w:left w:val="single" w:sz="4" w:space="0" w:color="000000"/>
              <w:bottom w:val="single" w:sz="4" w:space="0" w:color="000000"/>
              <w:right w:val="single" w:sz="4" w:space="0" w:color="000000"/>
            </w:tcBorders>
            <w:vAlign w:val="center"/>
          </w:tcPr>
          <w:p w14:paraId="06D0AC9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0E79D55B"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7444ACC2" w14:textId="77777777">
        <w:trPr>
          <w:trHeight w:val="558"/>
        </w:trPr>
        <w:tc>
          <w:tcPr>
            <w:tcW w:w="6181" w:type="dxa"/>
            <w:tcBorders>
              <w:top w:val="single" w:sz="4" w:space="0" w:color="000000"/>
              <w:left w:val="single" w:sz="18" w:space="0" w:color="000000"/>
              <w:bottom w:val="single" w:sz="4" w:space="0" w:color="000000"/>
              <w:right w:val="single" w:sz="4" w:space="0" w:color="000000"/>
            </w:tcBorders>
          </w:tcPr>
          <w:p w14:paraId="1A92B39D"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Fotocopia simple del documento que acredite la capacidad del firmante, cuando corresponda (poder o documentos estatutarios como acta de asamblea o de directorio).</w:t>
            </w:r>
          </w:p>
        </w:tc>
        <w:tc>
          <w:tcPr>
            <w:tcW w:w="1124" w:type="dxa"/>
            <w:tcBorders>
              <w:top w:val="single" w:sz="4" w:space="0" w:color="000000"/>
              <w:left w:val="single" w:sz="4" w:space="0" w:color="000000"/>
              <w:bottom w:val="single" w:sz="4" w:space="0" w:color="000000"/>
              <w:right w:val="single" w:sz="4" w:space="0" w:color="000000"/>
            </w:tcBorders>
            <w:vAlign w:val="center"/>
          </w:tcPr>
          <w:p w14:paraId="09013E11"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0FB6D63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3E0E2AB7" w14:textId="77777777">
        <w:trPr>
          <w:trHeight w:val="558"/>
        </w:trPr>
        <w:tc>
          <w:tcPr>
            <w:tcW w:w="6181" w:type="dxa"/>
            <w:tcBorders>
              <w:top w:val="single" w:sz="4" w:space="0" w:color="000000"/>
              <w:left w:val="single" w:sz="18" w:space="0" w:color="000000"/>
              <w:bottom w:val="single" w:sz="4" w:space="0" w:color="000000"/>
              <w:right w:val="single" w:sz="4" w:space="0" w:color="000000"/>
            </w:tcBorders>
          </w:tcPr>
          <w:p w14:paraId="09A471D6"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Certificado de Cumplimiento tributario</w:t>
            </w:r>
          </w:p>
        </w:tc>
        <w:tc>
          <w:tcPr>
            <w:tcW w:w="1124" w:type="dxa"/>
            <w:tcBorders>
              <w:top w:val="single" w:sz="4" w:space="0" w:color="000000"/>
              <w:left w:val="single" w:sz="4" w:space="0" w:color="000000"/>
              <w:bottom w:val="single" w:sz="4" w:space="0" w:color="000000"/>
              <w:right w:val="single" w:sz="4" w:space="0" w:color="000000"/>
            </w:tcBorders>
            <w:vAlign w:val="center"/>
          </w:tcPr>
          <w:p w14:paraId="04AFCCD4"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67518953"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350E04BF" w14:textId="77777777">
        <w:trPr>
          <w:trHeight w:val="558"/>
        </w:trPr>
        <w:tc>
          <w:tcPr>
            <w:tcW w:w="6181" w:type="dxa"/>
            <w:tcBorders>
              <w:top w:val="single" w:sz="4" w:space="0" w:color="000000"/>
              <w:left w:val="single" w:sz="18" w:space="0" w:color="000000"/>
              <w:bottom w:val="single" w:sz="4" w:space="0" w:color="000000"/>
              <w:right w:val="single" w:sz="4" w:space="0" w:color="000000"/>
            </w:tcBorders>
          </w:tcPr>
          <w:p w14:paraId="40898818"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Patente comercial vigente a  la apertura del Municipio en donde este asentado el establecimiento del principal del Oferente Patente comercial</w:t>
            </w:r>
          </w:p>
        </w:tc>
        <w:tc>
          <w:tcPr>
            <w:tcW w:w="1124" w:type="dxa"/>
            <w:tcBorders>
              <w:top w:val="single" w:sz="4" w:space="0" w:color="000000"/>
              <w:left w:val="single" w:sz="4" w:space="0" w:color="000000"/>
              <w:bottom w:val="single" w:sz="4" w:space="0" w:color="000000"/>
              <w:right w:val="single" w:sz="4" w:space="0" w:color="000000"/>
            </w:tcBorders>
            <w:vAlign w:val="center"/>
          </w:tcPr>
          <w:p w14:paraId="7736E3D9"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14:paraId="0FCFE19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75D8D146" w14:textId="77777777" w:rsidR="00D07D32" w:rsidRPr="004C3B70" w:rsidRDefault="00D07D32">
      <w:pPr>
        <w:rPr>
          <w:rFonts w:ascii="Cambria" w:eastAsia="Cambria" w:hAnsi="Cambria" w:cs="Cambria"/>
          <w:sz w:val="20"/>
          <w:szCs w:val="20"/>
        </w:rPr>
      </w:pPr>
    </w:p>
    <w:p w14:paraId="19E16BFC" w14:textId="77777777"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Documentación que acredite su responsabilidad ambiental y social</w:t>
      </w:r>
    </w:p>
    <w:tbl>
      <w:tblPr>
        <w:tblStyle w:val="a2"/>
        <w:tblW w:w="8568" w:type="dxa"/>
        <w:tblInd w:w="-30" w:type="dxa"/>
        <w:tblLayout w:type="fixed"/>
        <w:tblLook w:val="0000" w:firstRow="0" w:lastRow="0" w:firstColumn="0" w:lastColumn="0" w:noHBand="0" w:noVBand="0"/>
      </w:tblPr>
      <w:tblGrid>
        <w:gridCol w:w="6181"/>
        <w:gridCol w:w="1124"/>
        <w:gridCol w:w="1263"/>
      </w:tblGrid>
      <w:tr w:rsidR="00D07D32" w:rsidRPr="004C3B70" w14:paraId="180CEE4F" w14:textId="77777777">
        <w:trPr>
          <w:trHeight w:val="324"/>
        </w:trPr>
        <w:tc>
          <w:tcPr>
            <w:tcW w:w="6181" w:type="dxa"/>
            <w:tcBorders>
              <w:top w:val="single" w:sz="18" w:space="0" w:color="000000"/>
              <w:left w:val="single" w:sz="18" w:space="0" w:color="000000"/>
              <w:bottom w:val="single" w:sz="12" w:space="0" w:color="000000"/>
              <w:right w:val="single" w:sz="6" w:space="0" w:color="000000"/>
            </w:tcBorders>
          </w:tcPr>
          <w:p w14:paraId="77F85844"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14:paraId="0D5F31FA"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 xml:space="preserve"> PONDERACIÓN</w:t>
            </w:r>
          </w:p>
        </w:tc>
      </w:tr>
      <w:tr w:rsidR="00D07D32" w:rsidRPr="004C3B70" w14:paraId="0E84D378" w14:textId="77777777">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14:paraId="431EFFCD"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Sistema de Gestión Ambiental y Social (SGAS) o Plan de Gestión Ambiental y Social (PGAS), de acuerdo con el Anexo 6, C.</w:t>
            </w:r>
          </w:p>
        </w:tc>
        <w:tc>
          <w:tcPr>
            <w:tcW w:w="1124" w:type="dxa"/>
            <w:tcBorders>
              <w:top w:val="single" w:sz="4" w:space="0" w:color="000000"/>
              <w:left w:val="single" w:sz="4" w:space="0" w:color="000000"/>
              <w:bottom w:val="single" w:sz="4" w:space="0" w:color="000000"/>
              <w:right w:val="single" w:sz="4" w:space="0" w:color="000000"/>
            </w:tcBorders>
            <w:vAlign w:val="center"/>
          </w:tcPr>
          <w:p w14:paraId="174830AB"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14:paraId="477FD7C1"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40BAB37B" w14:textId="77777777">
        <w:trPr>
          <w:trHeight w:val="558"/>
        </w:trPr>
        <w:tc>
          <w:tcPr>
            <w:tcW w:w="6181" w:type="dxa"/>
            <w:tcBorders>
              <w:top w:val="single" w:sz="4" w:space="0" w:color="000000"/>
              <w:left w:val="single" w:sz="18" w:space="0" w:color="000000"/>
              <w:bottom w:val="single" w:sz="18" w:space="0" w:color="000000"/>
              <w:right w:val="single" w:sz="4" w:space="0" w:color="000000"/>
            </w:tcBorders>
            <w:vAlign w:val="center"/>
          </w:tcPr>
          <w:p w14:paraId="18B15998"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Código de conducta, de acuerdo con el Anexo 6, C.</w:t>
            </w:r>
          </w:p>
        </w:tc>
        <w:tc>
          <w:tcPr>
            <w:tcW w:w="1124" w:type="dxa"/>
            <w:tcBorders>
              <w:top w:val="single" w:sz="4" w:space="0" w:color="000000"/>
              <w:left w:val="single" w:sz="4" w:space="0" w:color="000000"/>
              <w:bottom w:val="single" w:sz="18" w:space="0" w:color="000000"/>
              <w:right w:val="single" w:sz="4" w:space="0" w:color="000000"/>
            </w:tcBorders>
            <w:vAlign w:val="center"/>
          </w:tcPr>
          <w:p w14:paraId="66C6DC21"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14:paraId="75F7DBDD"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55845BCF" w14:textId="77777777" w:rsidR="00D07D32" w:rsidRPr="004C3B70" w:rsidRDefault="00D07D32">
      <w:pPr>
        <w:ind w:left="431"/>
        <w:rPr>
          <w:rFonts w:ascii="Cambria" w:eastAsia="Cambria" w:hAnsi="Cambria" w:cs="Cambria"/>
          <w:sz w:val="20"/>
          <w:szCs w:val="20"/>
        </w:rPr>
      </w:pPr>
    </w:p>
    <w:p w14:paraId="51C30424" w14:textId="77777777"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Documentación que acredite su capacidad de suministro</w:t>
      </w:r>
    </w:p>
    <w:tbl>
      <w:tblPr>
        <w:tblStyle w:val="a3"/>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5"/>
        <w:gridCol w:w="1152"/>
        <w:gridCol w:w="1271"/>
      </w:tblGrid>
      <w:tr w:rsidR="00D07D32" w:rsidRPr="004C3B70" w14:paraId="30221D9D" w14:textId="77777777">
        <w:trPr>
          <w:cantSplit/>
          <w:trHeight w:val="558"/>
        </w:trPr>
        <w:tc>
          <w:tcPr>
            <w:tcW w:w="6145" w:type="dxa"/>
            <w:tcBorders>
              <w:top w:val="single" w:sz="18" w:space="0" w:color="000000"/>
              <w:bottom w:val="single" w:sz="12" w:space="0" w:color="000000"/>
            </w:tcBorders>
            <w:vAlign w:val="center"/>
          </w:tcPr>
          <w:p w14:paraId="4182C127"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FACTORES</w:t>
            </w:r>
          </w:p>
        </w:tc>
        <w:tc>
          <w:tcPr>
            <w:tcW w:w="2423" w:type="dxa"/>
            <w:gridSpan w:val="2"/>
            <w:tcBorders>
              <w:top w:val="single" w:sz="18" w:space="0" w:color="000000"/>
              <w:bottom w:val="single" w:sz="12" w:space="0" w:color="000000"/>
            </w:tcBorders>
            <w:vAlign w:val="center"/>
          </w:tcPr>
          <w:p w14:paraId="5038DA78"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PONDERACIÓN</w:t>
            </w:r>
          </w:p>
        </w:tc>
      </w:tr>
      <w:tr w:rsidR="00D07D32" w:rsidRPr="004C3B70" w14:paraId="54730E8A" w14:textId="77777777">
        <w:trPr>
          <w:trHeight w:val="409"/>
        </w:trPr>
        <w:tc>
          <w:tcPr>
            <w:tcW w:w="6145" w:type="dxa"/>
            <w:tcBorders>
              <w:top w:val="single" w:sz="12" w:space="0" w:color="000000"/>
              <w:bottom w:val="single" w:sz="12" w:space="0" w:color="000000"/>
            </w:tcBorders>
            <w:vAlign w:val="center"/>
          </w:tcPr>
          <w:p w14:paraId="27D6D8B8" w14:textId="2622CADF"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Declaración jurada del oferente de poseer una experiencia en el suministro de bienes igual  o mayor  al 40% del monto ofertado en la presente licitación, en los últimos </w:t>
            </w:r>
            <w:r w:rsidR="00C24379">
              <w:rPr>
                <w:rFonts w:ascii="Cambria" w:eastAsia="Cambria" w:hAnsi="Cambria" w:cs="Cambria"/>
                <w:sz w:val="20"/>
                <w:szCs w:val="20"/>
              </w:rPr>
              <w:t>3  (tres) años (2022-2023-2024), acompañados de los demás documentos que respalden la experiencia solicitada.</w:t>
            </w:r>
          </w:p>
        </w:tc>
        <w:tc>
          <w:tcPr>
            <w:tcW w:w="1152" w:type="dxa"/>
            <w:tcBorders>
              <w:top w:val="single" w:sz="12" w:space="0" w:color="000000"/>
              <w:bottom w:val="single" w:sz="12" w:space="0" w:color="000000"/>
            </w:tcBorders>
            <w:vAlign w:val="center"/>
          </w:tcPr>
          <w:p w14:paraId="7844C5A9"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14:paraId="015FD4CB"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03CD16AA" w14:textId="77777777">
        <w:trPr>
          <w:trHeight w:val="409"/>
        </w:trPr>
        <w:tc>
          <w:tcPr>
            <w:tcW w:w="6145" w:type="dxa"/>
            <w:tcBorders>
              <w:top w:val="single" w:sz="12" w:space="0" w:color="000000"/>
              <w:bottom w:val="single" w:sz="12" w:space="0" w:color="000000"/>
            </w:tcBorders>
            <w:vAlign w:val="center"/>
          </w:tcPr>
          <w:p w14:paraId="5D01B713"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Documentos que demuestren la capacidad financiera del oferente.</w:t>
            </w:r>
          </w:p>
        </w:tc>
        <w:tc>
          <w:tcPr>
            <w:tcW w:w="1152" w:type="dxa"/>
            <w:tcBorders>
              <w:top w:val="single" w:sz="12" w:space="0" w:color="000000"/>
              <w:bottom w:val="single" w:sz="12" w:space="0" w:color="000000"/>
            </w:tcBorders>
            <w:vAlign w:val="center"/>
          </w:tcPr>
          <w:p w14:paraId="25D92B45"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14:paraId="175DC7F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2141DA86" w14:textId="77777777">
        <w:trPr>
          <w:trHeight w:val="409"/>
        </w:trPr>
        <w:tc>
          <w:tcPr>
            <w:tcW w:w="6145" w:type="dxa"/>
            <w:tcBorders>
              <w:top w:val="single" w:sz="12" w:space="0" w:color="000000"/>
              <w:bottom w:val="single" w:sz="12" w:space="0" w:color="000000"/>
            </w:tcBorders>
            <w:vAlign w:val="center"/>
          </w:tcPr>
          <w:p w14:paraId="6DEB399E"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Declaración Jurada de mantenimiento de la cotización – Formulario Nº 4</w:t>
            </w:r>
          </w:p>
        </w:tc>
        <w:tc>
          <w:tcPr>
            <w:tcW w:w="1152" w:type="dxa"/>
            <w:tcBorders>
              <w:top w:val="single" w:sz="12" w:space="0" w:color="000000"/>
              <w:bottom w:val="single" w:sz="12" w:space="0" w:color="000000"/>
            </w:tcBorders>
            <w:vAlign w:val="center"/>
          </w:tcPr>
          <w:p w14:paraId="740E55A3"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14:paraId="64F83623"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r w:rsidR="00D07D32" w:rsidRPr="004C3B70" w14:paraId="0DC42B9F" w14:textId="77777777">
        <w:trPr>
          <w:trHeight w:val="409"/>
        </w:trPr>
        <w:tc>
          <w:tcPr>
            <w:tcW w:w="6145" w:type="dxa"/>
            <w:tcBorders>
              <w:top w:val="single" w:sz="12" w:space="0" w:color="000000"/>
            </w:tcBorders>
            <w:vAlign w:val="center"/>
          </w:tcPr>
          <w:p w14:paraId="7668F92E" w14:textId="77777777" w:rsidR="00D07D32" w:rsidRPr="004C3B70" w:rsidRDefault="00092839" w:rsidP="003A3178">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Declaración jurada de no encontrarse en las prohibiciones y limitaciones previstas en el artículo 21 de la Ley 7021 de Suministro y Contrataciones Públicas - Formulario Nº 5</w:t>
            </w:r>
          </w:p>
        </w:tc>
        <w:tc>
          <w:tcPr>
            <w:tcW w:w="1152" w:type="dxa"/>
            <w:tcBorders>
              <w:top w:val="single" w:sz="12" w:space="0" w:color="000000"/>
            </w:tcBorders>
            <w:vAlign w:val="center"/>
          </w:tcPr>
          <w:p w14:paraId="342C43E3"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71" w:type="dxa"/>
            <w:tcBorders>
              <w:top w:val="single" w:sz="12" w:space="0" w:color="000000"/>
            </w:tcBorders>
            <w:vAlign w:val="center"/>
          </w:tcPr>
          <w:p w14:paraId="21351DC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39CA1B73" w14:textId="77777777" w:rsidR="00D07D32" w:rsidRPr="004C3B70" w:rsidRDefault="00D07D32">
      <w:pPr>
        <w:ind w:left="431"/>
        <w:rPr>
          <w:rFonts w:ascii="Cambria" w:eastAsia="Cambria" w:hAnsi="Cambria" w:cs="Cambria"/>
          <w:sz w:val="20"/>
          <w:szCs w:val="20"/>
        </w:rPr>
      </w:pPr>
    </w:p>
    <w:p w14:paraId="198BD675" w14:textId="65BAAF46"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Documentación que acredi</w:t>
      </w:r>
      <w:r w:rsidR="00C24379">
        <w:rPr>
          <w:rFonts w:ascii="Cambria" w:eastAsia="Cambria" w:hAnsi="Cambria" w:cs="Cambria"/>
          <w:b/>
          <w:sz w:val="20"/>
          <w:szCs w:val="20"/>
        </w:rPr>
        <w:t>te la conformidad de los bienes</w:t>
      </w:r>
    </w:p>
    <w:tbl>
      <w:tblPr>
        <w:tblStyle w:val="a4"/>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3"/>
        <w:gridCol w:w="1212"/>
        <w:gridCol w:w="1213"/>
      </w:tblGrid>
      <w:tr w:rsidR="00D07D32" w:rsidRPr="004C3B70" w14:paraId="0766EC5E" w14:textId="77777777">
        <w:trPr>
          <w:cantSplit/>
          <w:trHeight w:val="558"/>
        </w:trPr>
        <w:tc>
          <w:tcPr>
            <w:tcW w:w="6143" w:type="dxa"/>
            <w:tcBorders>
              <w:top w:val="single" w:sz="18" w:space="0" w:color="000000"/>
              <w:bottom w:val="single" w:sz="12" w:space="0" w:color="000000"/>
            </w:tcBorders>
            <w:vAlign w:val="center"/>
          </w:tcPr>
          <w:p w14:paraId="24AF0B84"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FACTORES</w:t>
            </w:r>
          </w:p>
        </w:tc>
        <w:tc>
          <w:tcPr>
            <w:tcW w:w="2425" w:type="dxa"/>
            <w:gridSpan w:val="2"/>
            <w:tcBorders>
              <w:top w:val="single" w:sz="18" w:space="0" w:color="000000"/>
              <w:bottom w:val="single" w:sz="12" w:space="0" w:color="000000"/>
            </w:tcBorders>
            <w:vAlign w:val="center"/>
          </w:tcPr>
          <w:p w14:paraId="6A598597"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PONDERACIÓN</w:t>
            </w:r>
          </w:p>
        </w:tc>
      </w:tr>
      <w:tr w:rsidR="00D07D32" w:rsidRPr="004C3B70" w14:paraId="506405E6" w14:textId="77777777">
        <w:trPr>
          <w:cantSplit/>
          <w:trHeight w:val="690"/>
        </w:trPr>
        <w:tc>
          <w:tcPr>
            <w:tcW w:w="6143" w:type="dxa"/>
            <w:tcBorders>
              <w:top w:val="single" w:sz="4" w:space="0" w:color="000000"/>
              <w:bottom w:val="single" w:sz="4" w:space="0" w:color="000000"/>
            </w:tcBorders>
            <w:vAlign w:val="center"/>
          </w:tcPr>
          <w:p w14:paraId="128684F4" w14:textId="119DB176" w:rsidR="00D07D32" w:rsidRPr="004C3B70" w:rsidRDefault="00092839" w:rsidP="00C24379">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Especificaciones Técni</w:t>
            </w:r>
            <w:r w:rsidR="00C24379">
              <w:rPr>
                <w:rFonts w:ascii="Cambria" w:eastAsia="Cambria" w:hAnsi="Cambria" w:cs="Cambria"/>
                <w:sz w:val="20"/>
                <w:szCs w:val="20"/>
              </w:rPr>
              <w:t xml:space="preserve">cas – Anexo 3, Formulario N° 3: </w:t>
            </w:r>
            <w:r w:rsidR="00C24379" w:rsidRPr="00C24379">
              <w:rPr>
                <w:rFonts w:ascii="Cambria" w:eastAsia="Cambria" w:hAnsi="Cambria" w:cs="Cambria"/>
                <w:sz w:val="20"/>
                <w:szCs w:val="20"/>
              </w:rPr>
              <w:t>Planilla de EE.TT debidamente firmada acompañada de los datos garantizados que demuestren el cumplimiento de lo requerido, folletos, catálogos.</w:t>
            </w:r>
          </w:p>
        </w:tc>
        <w:tc>
          <w:tcPr>
            <w:tcW w:w="1212" w:type="dxa"/>
            <w:tcBorders>
              <w:top w:val="single" w:sz="4" w:space="0" w:color="000000"/>
              <w:bottom w:val="single" w:sz="4" w:space="0" w:color="000000"/>
            </w:tcBorders>
            <w:vAlign w:val="center"/>
          </w:tcPr>
          <w:p w14:paraId="4DA73DF6"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13" w:type="dxa"/>
            <w:tcBorders>
              <w:top w:val="single" w:sz="4" w:space="0" w:color="000000"/>
              <w:bottom w:val="single" w:sz="4" w:space="0" w:color="000000"/>
            </w:tcBorders>
            <w:vAlign w:val="center"/>
          </w:tcPr>
          <w:p w14:paraId="2400DE7C"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0EBFB9DF" w14:textId="77777777" w:rsidR="00D07D32" w:rsidRPr="004C3B70" w:rsidRDefault="00D07D32">
      <w:pPr>
        <w:ind w:left="360"/>
        <w:rPr>
          <w:rFonts w:ascii="Cambria" w:eastAsia="Cambria" w:hAnsi="Cambria" w:cs="Cambria"/>
          <w:b/>
          <w:sz w:val="20"/>
          <w:szCs w:val="20"/>
        </w:rPr>
      </w:pPr>
      <w:bookmarkStart w:id="12" w:name="_GoBack"/>
      <w:bookmarkEnd w:id="12"/>
    </w:p>
    <w:p w14:paraId="6C4A6385" w14:textId="77777777" w:rsidR="00D07D32" w:rsidRPr="004C3B70" w:rsidRDefault="00092839" w:rsidP="003A3178">
      <w:pPr>
        <w:widowControl/>
        <w:numPr>
          <w:ilvl w:val="0"/>
          <w:numId w:val="26"/>
        </w:numPr>
        <w:spacing w:line="240" w:lineRule="auto"/>
        <w:rPr>
          <w:rFonts w:ascii="Cambria" w:eastAsia="Cambria" w:hAnsi="Cambria" w:cs="Cambria"/>
          <w:b/>
          <w:sz w:val="20"/>
          <w:szCs w:val="20"/>
        </w:rPr>
      </w:pPr>
      <w:r w:rsidRPr="004C3B70">
        <w:rPr>
          <w:rFonts w:ascii="Cambria" w:eastAsia="Cambria" w:hAnsi="Cambria" w:cs="Cambria"/>
          <w:b/>
          <w:sz w:val="20"/>
          <w:szCs w:val="20"/>
        </w:rPr>
        <w:t>Formularios</w:t>
      </w:r>
    </w:p>
    <w:tbl>
      <w:tblPr>
        <w:tblStyle w:val="a5"/>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4"/>
        <w:gridCol w:w="1212"/>
        <w:gridCol w:w="1212"/>
      </w:tblGrid>
      <w:tr w:rsidR="00D07D32" w:rsidRPr="004C3B70" w14:paraId="72AC9081" w14:textId="77777777">
        <w:trPr>
          <w:cantSplit/>
          <w:trHeight w:val="558"/>
        </w:trPr>
        <w:tc>
          <w:tcPr>
            <w:tcW w:w="6144" w:type="dxa"/>
            <w:tcBorders>
              <w:top w:val="single" w:sz="18" w:space="0" w:color="000000"/>
              <w:bottom w:val="single" w:sz="12" w:space="0" w:color="000000"/>
            </w:tcBorders>
            <w:vAlign w:val="center"/>
          </w:tcPr>
          <w:p w14:paraId="7CD8D867"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sz w:val="20"/>
                <w:szCs w:val="20"/>
              </w:rPr>
              <w:t xml:space="preserve"> </w:t>
            </w:r>
            <w:r w:rsidRPr="004C3B70">
              <w:rPr>
                <w:rFonts w:ascii="Cambria" w:eastAsia="Cambria" w:hAnsi="Cambria" w:cs="Cambria"/>
                <w:b/>
                <w:sz w:val="20"/>
                <w:szCs w:val="20"/>
              </w:rPr>
              <w:t>FACTORES</w:t>
            </w:r>
          </w:p>
        </w:tc>
        <w:tc>
          <w:tcPr>
            <w:tcW w:w="2424" w:type="dxa"/>
            <w:gridSpan w:val="2"/>
            <w:tcBorders>
              <w:top w:val="single" w:sz="18" w:space="0" w:color="000000"/>
              <w:bottom w:val="single" w:sz="12" w:space="0" w:color="000000"/>
            </w:tcBorders>
            <w:vAlign w:val="center"/>
          </w:tcPr>
          <w:p w14:paraId="25F2E79F" w14:textId="77777777" w:rsidR="00D07D32" w:rsidRPr="004C3B70" w:rsidRDefault="00092839">
            <w:pPr>
              <w:ind w:left="431"/>
              <w:rPr>
                <w:rFonts w:ascii="Cambria" w:eastAsia="Cambria" w:hAnsi="Cambria" w:cs="Cambria"/>
                <w:b/>
                <w:sz w:val="20"/>
                <w:szCs w:val="20"/>
              </w:rPr>
            </w:pPr>
            <w:r w:rsidRPr="004C3B70">
              <w:rPr>
                <w:rFonts w:ascii="Cambria" w:eastAsia="Cambria" w:hAnsi="Cambria" w:cs="Cambria"/>
                <w:b/>
                <w:sz w:val="20"/>
                <w:szCs w:val="20"/>
              </w:rPr>
              <w:t>PONDERACIÓN</w:t>
            </w:r>
          </w:p>
        </w:tc>
      </w:tr>
      <w:tr w:rsidR="00D07D32" w:rsidRPr="004C3B70" w14:paraId="1194D25B" w14:textId="77777777">
        <w:trPr>
          <w:cantSplit/>
          <w:trHeight w:val="690"/>
        </w:trPr>
        <w:tc>
          <w:tcPr>
            <w:tcW w:w="6144" w:type="dxa"/>
            <w:tcBorders>
              <w:top w:val="single" w:sz="4" w:space="0" w:color="000000"/>
              <w:bottom w:val="single" w:sz="18" w:space="0" w:color="000000"/>
            </w:tcBorders>
            <w:vAlign w:val="center"/>
          </w:tcPr>
          <w:p w14:paraId="63A5E8DA" w14:textId="4951C805" w:rsidR="00AC6D3D" w:rsidRDefault="00092839" w:rsidP="00AC6D3D">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Lista de Precios de los </w:t>
            </w:r>
            <w:r w:rsidR="00AC6D3D">
              <w:rPr>
                <w:rFonts w:ascii="Cambria" w:eastAsia="Cambria" w:hAnsi="Cambria" w:cs="Cambria"/>
                <w:sz w:val="20"/>
                <w:szCs w:val="20"/>
              </w:rPr>
              <w:t>bienes</w:t>
            </w:r>
            <w:r w:rsidR="00491AF2">
              <w:rPr>
                <w:rFonts w:ascii="Cambria" w:eastAsia="Cambria" w:hAnsi="Cambria" w:cs="Cambria"/>
                <w:sz w:val="20"/>
                <w:szCs w:val="20"/>
              </w:rPr>
              <w:t xml:space="preserve"> requeridos</w:t>
            </w:r>
            <w:r w:rsidR="00AC6D3D">
              <w:rPr>
                <w:rFonts w:ascii="Cambria" w:eastAsia="Cambria" w:hAnsi="Cambria" w:cs="Cambria"/>
                <w:sz w:val="20"/>
                <w:szCs w:val="20"/>
              </w:rPr>
              <w:t>.</w:t>
            </w:r>
          </w:p>
          <w:p w14:paraId="6130AB95" w14:textId="3FA3545C" w:rsidR="00D07D32" w:rsidRPr="004C3B70" w:rsidRDefault="00AC6D3D" w:rsidP="00AC6D3D">
            <w:pPr>
              <w:widowControl/>
              <w:numPr>
                <w:ilvl w:val="0"/>
                <w:numId w:val="25"/>
              </w:numPr>
              <w:spacing w:line="240" w:lineRule="auto"/>
              <w:rPr>
                <w:rFonts w:ascii="Cambria" w:eastAsia="Cambria" w:hAnsi="Cambria" w:cs="Cambria"/>
                <w:sz w:val="20"/>
                <w:szCs w:val="20"/>
              </w:rPr>
            </w:pPr>
            <w:r w:rsidRPr="004C3B70">
              <w:rPr>
                <w:rFonts w:ascii="Cambria" w:eastAsia="Cambria" w:hAnsi="Cambria" w:cs="Cambria"/>
                <w:sz w:val="20"/>
                <w:szCs w:val="20"/>
              </w:rPr>
              <w:t>Anexo 3</w:t>
            </w:r>
            <w:r>
              <w:rPr>
                <w:rFonts w:ascii="Cambria" w:eastAsia="Cambria" w:hAnsi="Cambria" w:cs="Cambria"/>
                <w:sz w:val="20"/>
                <w:szCs w:val="20"/>
              </w:rPr>
              <w:t xml:space="preserve">. </w:t>
            </w:r>
            <w:r w:rsidR="00092839" w:rsidRPr="004C3B70">
              <w:rPr>
                <w:rFonts w:ascii="Cambria" w:eastAsia="Cambria" w:hAnsi="Cambria" w:cs="Cambria"/>
                <w:sz w:val="20"/>
                <w:szCs w:val="20"/>
              </w:rPr>
              <w:t>Cumplimiento del plazo de entrega y garantía de los equipos.</w:t>
            </w:r>
          </w:p>
        </w:tc>
        <w:tc>
          <w:tcPr>
            <w:tcW w:w="1212" w:type="dxa"/>
            <w:tcBorders>
              <w:top w:val="single" w:sz="4" w:space="0" w:color="000000"/>
              <w:bottom w:val="single" w:sz="18" w:space="0" w:color="000000"/>
            </w:tcBorders>
            <w:vAlign w:val="center"/>
          </w:tcPr>
          <w:p w14:paraId="233363C0"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Cumple</w:t>
            </w:r>
          </w:p>
        </w:tc>
        <w:tc>
          <w:tcPr>
            <w:tcW w:w="1212" w:type="dxa"/>
            <w:tcBorders>
              <w:top w:val="single" w:sz="4" w:space="0" w:color="000000"/>
              <w:bottom w:val="single" w:sz="18" w:space="0" w:color="000000"/>
            </w:tcBorders>
            <w:vAlign w:val="center"/>
          </w:tcPr>
          <w:p w14:paraId="05867074"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 Cumple</w:t>
            </w:r>
          </w:p>
        </w:tc>
      </w:tr>
    </w:tbl>
    <w:p w14:paraId="1556BA16" w14:textId="77777777" w:rsidR="00D07D32" w:rsidRPr="004C3B70" w:rsidRDefault="00D07D32">
      <w:pPr>
        <w:rPr>
          <w:rFonts w:ascii="Cambria" w:eastAsia="Cambria" w:hAnsi="Cambria" w:cs="Cambria"/>
          <w:sz w:val="20"/>
          <w:szCs w:val="20"/>
        </w:rPr>
      </w:pPr>
    </w:p>
    <w:p w14:paraId="3B2DAD58" w14:textId="77777777" w:rsidR="00D07D32" w:rsidRPr="004C3B70" w:rsidRDefault="00092839">
      <w:pPr>
        <w:pStyle w:val="Ttulo1"/>
        <w:spacing w:before="0"/>
        <w:rPr>
          <w:rFonts w:ascii="Cambria" w:eastAsia="Cambria" w:hAnsi="Cambria" w:cs="Cambria"/>
          <w:sz w:val="20"/>
          <w:szCs w:val="20"/>
        </w:rPr>
      </w:pPr>
      <w:bookmarkStart w:id="13" w:name="_heading=h.oun37q112jir" w:colFirst="0" w:colLast="0"/>
      <w:bookmarkEnd w:id="13"/>
      <w:r w:rsidRPr="004C3B70">
        <w:rPr>
          <w:rFonts w:ascii="Cambria" w:hAnsi="Cambria"/>
          <w:sz w:val="20"/>
          <w:szCs w:val="20"/>
        </w:rPr>
        <w:br w:type="page"/>
      </w:r>
      <w:r w:rsidRPr="004C3B70">
        <w:rPr>
          <w:rFonts w:ascii="Cambria" w:eastAsia="Cambria" w:hAnsi="Cambria" w:cs="Cambria"/>
          <w:sz w:val="20"/>
          <w:szCs w:val="20"/>
        </w:rPr>
        <w:lastRenderedPageBreak/>
        <w:t xml:space="preserve">Anexo 3 </w:t>
      </w:r>
      <w:r w:rsidRPr="004C3B70">
        <w:rPr>
          <w:rFonts w:ascii="Cambria" w:eastAsia="Cambria" w:hAnsi="Cambria" w:cs="Cambria"/>
          <w:sz w:val="20"/>
          <w:szCs w:val="20"/>
        </w:rPr>
        <w:br/>
        <w:t>Formularios</w:t>
      </w:r>
    </w:p>
    <w:p w14:paraId="625FCA28" w14:textId="77777777" w:rsidR="00D07D32" w:rsidRPr="004C3B70"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4" w:name="_heading=h.qc7wtjkkf18" w:colFirst="0" w:colLast="0"/>
      <w:bookmarkEnd w:id="14"/>
      <w:r w:rsidRPr="004C3B70">
        <w:rPr>
          <w:rFonts w:ascii="Cambria" w:eastAsia="Cambria" w:hAnsi="Cambria" w:cs="Cambria"/>
          <w:b/>
          <w:color w:val="000000"/>
          <w:sz w:val="20"/>
          <w:szCs w:val="20"/>
        </w:rPr>
        <w:t>FORMULARIO N° 1.  Carta de Presentación de Cotización</w:t>
      </w:r>
    </w:p>
    <w:p w14:paraId="0FDB3B6C" w14:textId="77777777" w:rsidR="00D07D32" w:rsidRPr="004C3B70" w:rsidRDefault="00092839">
      <w:pPr>
        <w:rPr>
          <w:rFonts w:ascii="Cambria" w:eastAsia="Cambria" w:hAnsi="Cambria" w:cs="Cambria"/>
          <w:b/>
          <w:sz w:val="20"/>
          <w:szCs w:val="20"/>
        </w:rPr>
      </w:pPr>
      <w:r w:rsidRPr="004C3B70">
        <w:rPr>
          <w:rFonts w:ascii="Cambria" w:eastAsia="Cambria" w:hAnsi="Cambria" w:cs="Cambria"/>
          <w:b/>
          <w:sz w:val="20"/>
          <w:szCs w:val="20"/>
        </w:rPr>
        <w:t>Fecha:</w:t>
      </w:r>
    </w:p>
    <w:p w14:paraId="68835E5F" w14:textId="77777777" w:rsidR="00D07D32" w:rsidRPr="004C3B70" w:rsidRDefault="00092839">
      <w:pPr>
        <w:rPr>
          <w:rFonts w:ascii="Cambria" w:eastAsia="Cambria" w:hAnsi="Cambria" w:cs="Cambria"/>
          <w:sz w:val="20"/>
          <w:szCs w:val="20"/>
        </w:rPr>
      </w:pPr>
      <w:r w:rsidRPr="004C3B70">
        <w:rPr>
          <w:rFonts w:ascii="Cambria" w:eastAsia="Cambria" w:hAnsi="Cambria" w:cs="Cambria"/>
          <w:b/>
          <w:sz w:val="20"/>
          <w:szCs w:val="20"/>
        </w:rPr>
        <w:t>Llamado</w:t>
      </w:r>
      <w:r w:rsidRPr="004C3B70">
        <w:rPr>
          <w:rFonts w:ascii="Cambria" w:eastAsia="Cambria" w:hAnsi="Cambria" w:cs="Cambria"/>
          <w:sz w:val="20"/>
          <w:szCs w:val="20"/>
        </w:rPr>
        <w:t>:</w:t>
      </w:r>
      <w:r w:rsidR="00594C2F" w:rsidRPr="004C3B70">
        <w:rPr>
          <w:rFonts w:ascii="Cambria" w:hAnsi="Cambria" w:cs="Calibri"/>
          <w:b/>
          <w:bCs/>
          <w:color w:val="000000"/>
          <w:sz w:val="20"/>
          <w:szCs w:val="20"/>
        </w:rPr>
        <w:t xml:space="preserve"> Adquisición de Vehículos para el INE</w:t>
      </w:r>
      <w:r w:rsidR="00594C2F" w:rsidRPr="004C3B70">
        <w:rPr>
          <w:rFonts w:ascii="Cambria" w:eastAsia="Cambria" w:hAnsi="Cambria" w:cs="Cambria"/>
          <w:b/>
          <w:sz w:val="20"/>
          <w:szCs w:val="20"/>
        </w:rPr>
        <w:t>-Año 2025</w:t>
      </w:r>
      <w:r w:rsidR="00255587" w:rsidRPr="004C3B70">
        <w:rPr>
          <w:rFonts w:ascii="Cambria" w:eastAsia="Cambria" w:hAnsi="Cambria" w:cs="Cambria"/>
          <w:b/>
          <w:sz w:val="20"/>
          <w:szCs w:val="20"/>
        </w:rPr>
        <w:t>, DENTRO DEL MARCO DEL PROGRAMA DE FORTALECIMIENTO DEL SISTEMA ESTADÍSTICO NACIONAL DEL PARAGUAY</w:t>
      </w:r>
    </w:p>
    <w:p w14:paraId="12C84EF0" w14:textId="66E0C4BF" w:rsidR="00D07D32" w:rsidRPr="00491AF2" w:rsidRDefault="00952E6C">
      <w:pPr>
        <w:rPr>
          <w:rFonts w:ascii="Cambria" w:eastAsia="Cambria" w:hAnsi="Cambria" w:cs="Cambria"/>
          <w:b/>
          <w:sz w:val="20"/>
          <w:szCs w:val="20"/>
        </w:rPr>
      </w:pPr>
      <w:r w:rsidRPr="00491AF2">
        <w:rPr>
          <w:rFonts w:ascii="Cambria" w:eastAsia="Cambria" w:hAnsi="Cambria" w:cs="Cambria"/>
          <w:b/>
          <w:sz w:val="20"/>
          <w:szCs w:val="20"/>
        </w:rPr>
        <w:t xml:space="preserve">SC: vehículos </w:t>
      </w:r>
      <w:r w:rsidR="00092839" w:rsidRPr="00491AF2">
        <w:rPr>
          <w:rFonts w:ascii="Cambria" w:eastAsia="Cambria" w:hAnsi="Cambria" w:cs="Cambria"/>
          <w:b/>
          <w:sz w:val="20"/>
          <w:szCs w:val="20"/>
        </w:rPr>
        <w:t>/2025</w:t>
      </w:r>
    </w:p>
    <w:p w14:paraId="2988FA4C"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A: (nombre del Comprador)</w:t>
      </w:r>
    </w:p>
    <w:p w14:paraId="06F6F66D"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Nosotros, los suscritos, declaramos que:</w:t>
      </w:r>
    </w:p>
    <w:p w14:paraId="4B586BA5"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Hemos examinado y no tenemos reservas a los Documentos del Concurso, incluyendo las Adendas N°</w:t>
      </w:r>
      <w:r w:rsidRPr="004C3B70">
        <w:rPr>
          <w:rFonts w:ascii="Cambria" w:eastAsia="Cambria" w:hAnsi="Cambria" w:cs="Cambria"/>
          <w:sz w:val="20"/>
          <w:szCs w:val="20"/>
          <w:u w:val="single"/>
        </w:rPr>
        <w:t xml:space="preserve">   </w:t>
      </w:r>
      <w:r w:rsidRPr="004C3B70">
        <w:rPr>
          <w:rFonts w:ascii="Cambria" w:eastAsia="Cambria" w:hAnsi="Cambria" w:cs="Cambria"/>
          <w:sz w:val="20"/>
          <w:szCs w:val="20"/>
        </w:rPr>
        <w:t xml:space="preserve"> y Notas Aclaratorias N° </w:t>
      </w:r>
      <w:r w:rsidRPr="004C3B70">
        <w:rPr>
          <w:rFonts w:ascii="Cambria" w:eastAsia="Cambria" w:hAnsi="Cambria" w:cs="Cambria"/>
          <w:sz w:val="20"/>
          <w:szCs w:val="20"/>
          <w:u w:val="single"/>
        </w:rPr>
        <w:t xml:space="preserve">   </w:t>
      </w:r>
    </w:p>
    <w:p w14:paraId="1A266DB0"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De conformidad con los Documentos de la Solicitud de Cotización nos comprometemos a suministrar los siguientes bienes: </w:t>
      </w:r>
      <w:r w:rsidRPr="004C3B70">
        <w:rPr>
          <w:rFonts w:ascii="Cambria" w:eastAsia="Cambria" w:hAnsi="Cambria" w:cs="Cambria"/>
          <w:sz w:val="20"/>
          <w:szCs w:val="20"/>
          <w:u w:val="single"/>
        </w:rPr>
        <w:t xml:space="preserve">         </w:t>
      </w:r>
    </w:p>
    <w:p w14:paraId="4F4ABD1F"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 xml:space="preserve">El precio total de nuestra cotización es el siguiente: </w:t>
      </w:r>
      <w:r w:rsidRPr="004C3B70">
        <w:rPr>
          <w:rFonts w:ascii="Cambria" w:eastAsia="Cambria" w:hAnsi="Cambria" w:cs="Cambria"/>
          <w:sz w:val="20"/>
          <w:szCs w:val="20"/>
          <w:u w:val="single"/>
        </w:rPr>
        <w:t xml:space="preserve">  </w:t>
      </w:r>
    </w:p>
    <w:p w14:paraId="01463358" w14:textId="46BC3ECF"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Nuestra cotización se mantendrá vigente por un período de días calendario, contado a partir de la fecha límite fijada para la presentación de cotizaciones, de conformidad con los Documentos del Concurso</w:t>
      </w:r>
      <w:r w:rsidRPr="004C3B70">
        <w:rPr>
          <w:rFonts w:ascii="Cambria" w:eastAsia="Cambria" w:hAnsi="Cambria" w:cs="Cambria"/>
          <w:b/>
          <w:sz w:val="20"/>
          <w:szCs w:val="20"/>
        </w:rPr>
        <w:t>.</w:t>
      </w:r>
      <w:r w:rsidRPr="004C3B70">
        <w:rPr>
          <w:rFonts w:ascii="Cambria" w:eastAsia="Cambria" w:hAnsi="Cambria" w:cs="Cambria"/>
          <w:sz w:val="20"/>
          <w:szCs w:val="20"/>
        </w:rPr>
        <w:t xml:space="preserve"> Esta cotización nos obliga y podrá ser aceptada en cualquier momento hasta antes del término de dicho período.</w:t>
      </w:r>
    </w:p>
    <w:p w14:paraId="7D2C6BB7"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Nuestra firma, incluyendo todo subcontratista o proveedor relacionado con cualquier Contrato, tienen nacionalidades de países elegibles.</w:t>
      </w:r>
    </w:p>
    <w:p w14:paraId="2C2D46E4"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Para este Concurso no somos partícipes en calidad de Oferentes en más de una cotización, de conformidad con los Documentos del Concurso.</w:t>
      </w:r>
    </w:p>
    <w:p w14:paraId="60055E23"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Nuestra firma, sus afiliadas o subsidiarias, incluyendo cualquier subcontratista o proveedor de cualquier parte del Contrato, no han sido declarados inelegibles por el Banco para presentar cotizaciones, ni se encuentra en la lista de firmas sancionadas por el BID (</w:t>
      </w:r>
      <w:hyperlink r:id="rId14">
        <w:r w:rsidRPr="004C3B70">
          <w:rPr>
            <w:rFonts w:ascii="Cambria" w:eastAsia="Cambria" w:hAnsi="Cambria" w:cs="Cambria"/>
            <w:color w:val="0000FF"/>
            <w:sz w:val="20"/>
            <w:szCs w:val="20"/>
            <w:u w:val="single"/>
          </w:rPr>
          <w:t>https://www.iadb.org/es/transparencia/empresas-y-personas-sancionadas</w:t>
        </w:r>
      </w:hyperlink>
      <w:r w:rsidRPr="004C3B70">
        <w:rPr>
          <w:rFonts w:ascii="Cambria" w:eastAsia="Cambria" w:hAnsi="Cambria" w:cs="Cambria"/>
          <w:sz w:val="20"/>
          <w:szCs w:val="20"/>
        </w:rPr>
        <w:t>) ni por La Contratante.</w:t>
      </w:r>
    </w:p>
    <w:p w14:paraId="48F93F3A"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Nuestra firma, cumple con lo previsto en las cláusulas de prácticas prohibidas previstas en las políticas de adquisiciones del BID (</w:t>
      </w:r>
      <w:hyperlink r:id="rId15">
        <w:r w:rsidRPr="004C3B70">
          <w:rPr>
            <w:rFonts w:ascii="Cambria" w:eastAsia="Cambria" w:hAnsi="Cambria" w:cs="Cambria"/>
            <w:color w:val="0000FF"/>
            <w:sz w:val="20"/>
            <w:szCs w:val="20"/>
            <w:u w:val="single"/>
          </w:rPr>
          <w:t>https://idbdocs.iadb.org/wsdocs/getdocument.aspx?docnum=EZSHARE-1132444900-23307</w:t>
        </w:r>
      </w:hyperlink>
      <w:r w:rsidRPr="004C3B70">
        <w:rPr>
          <w:rFonts w:ascii="Cambria" w:eastAsia="Cambria" w:hAnsi="Cambria" w:cs="Cambria"/>
          <w:sz w:val="20"/>
          <w:szCs w:val="20"/>
        </w:rPr>
        <w:t>).</w:t>
      </w:r>
    </w:p>
    <w:p w14:paraId="1CFB7E19"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Entendemos que esta cotización, junto con su aceptación por escrito que se encuentra incluida en la notificación de adjudicación, constituirán una obligación, hasta la preparación y ejecución del documento formal.</w:t>
      </w:r>
    </w:p>
    <w:p w14:paraId="77213961" w14:textId="77777777" w:rsidR="00D07D32" w:rsidRPr="004C3B70" w:rsidRDefault="00092839" w:rsidP="003A3178">
      <w:pPr>
        <w:widowControl/>
        <w:numPr>
          <w:ilvl w:val="0"/>
          <w:numId w:val="17"/>
        </w:numPr>
        <w:spacing w:line="240" w:lineRule="auto"/>
        <w:rPr>
          <w:rFonts w:ascii="Cambria" w:eastAsia="Cambria" w:hAnsi="Cambria" w:cs="Cambria"/>
          <w:sz w:val="20"/>
          <w:szCs w:val="20"/>
        </w:rPr>
      </w:pPr>
      <w:r w:rsidRPr="004C3B70">
        <w:rPr>
          <w:rFonts w:ascii="Cambria" w:eastAsia="Cambria" w:hAnsi="Cambria" w:cs="Cambria"/>
          <w:sz w:val="20"/>
          <w:szCs w:val="20"/>
        </w:rPr>
        <w:t>Entendemos que el Comprador no está obligado a aceptar la cotización evaluada como la más baja ni ninguna otra de las cotizaciones que reciba.</w:t>
      </w:r>
    </w:p>
    <w:p w14:paraId="50A33633"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Nombre………………………………………………………………………….En calidad de…………………………..  Firma………………………………………………………</w:t>
      </w:r>
    </w:p>
    <w:p w14:paraId="20631507"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Debidamente autorizado para firmar la cotización por y en nombre de…………………………………………………………………</w:t>
      </w:r>
    </w:p>
    <w:p w14:paraId="142A607F" w14:textId="77777777" w:rsidR="00D07D32" w:rsidRPr="004C3B70" w:rsidRDefault="00092839">
      <w:pPr>
        <w:rPr>
          <w:rFonts w:ascii="Cambria" w:eastAsia="Cambria" w:hAnsi="Cambria" w:cs="Cambria"/>
          <w:sz w:val="20"/>
          <w:szCs w:val="20"/>
        </w:rPr>
      </w:pPr>
      <w:r w:rsidRPr="004C3B70">
        <w:rPr>
          <w:rFonts w:ascii="Cambria" w:eastAsia="Cambria" w:hAnsi="Cambria" w:cs="Cambria"/>
          <w:sz w:val="20"/>
          <w:szCs w:val="20"/>
        </w:rPr>
        <w:t>El día………………………………….del mes………..de 202x</w:t>
      </w:r>
    </w:p>
    <w:p w14:paraId="6C898590" w14:textId="2454B614" w:rsidR="00D07D32" w:rsidRPr="00B5203D" w:rsidRDefault="00092839" w:rsidP="00952E6C">
      <w:pPr>
        <w:keepNext/>
        <w:keepLines/>
        <w:widowControl/>
        <w:pBdr>
          <w:top w:val="nil"/>
          <w:left w:val="nil"/>
          <w:bottom w:val="nil"/>
          <w:right w:val="nil"/>
          <w:between w:val="nil"/>
        </w:pBdr>
        <w:spacing w:before="40" w:line="259" w:lineRule="auto"/>
        <w:jc w:val="center"/>
        <w:rPr>
          <w:rFonts w:ascii="Cambria" w:eastAsia="Cambria" w:hAnsi="Cambria" w:cs="Cambria"/>
          <w:b/>
          <w:sz w:val="20"/>
          <w:szCs w:val="20"/>
        </w:rPr>
      </w:pPr>
      <w:bookmarkStart w:id="15" w:name="_heading=h.t68yx6532bom" w:colFirst="0" w:colLast="0"/>
      <w:bookmarkEnd w:id="15"/>
      <w:r w:rsidRPr="004C3B70">
        <w:rPr>
          <w:rFonts w:ascii="Cambria" w:hAnsi="Cambria"/>
          <w:sz w:val="20"/>
          <w:szCs w:val="20"/>
        </w:rPr>
        <w:br w:type="page"/>
      </w:r>
      <w:r w:rsidRPr="00B5203D">
        <w:rPr>
          <w:rFonts w:ascii="Cambria" w:eastAsia="Cambria" w:hAnsi="Cambria" w:cs="Cambria"/>
          <w:b/>
          <w:color w:val="000000"/>
          <w:sz w:val="20"/>
          <w:szCs w:val="20"/>
        </w:rPr>
        <w:lastRenderedPageBreak/>
        <w:t>FORMULARIO N° 2.</w:t>
      </w:r>
      <w:r w:rsidR="00952E6C">
        <w:rPr>
          <w:rFonts w:ascii="Cambria" w:eastAsia="Cambria" w:hAnsi="Cambria" w:cs="Cambria"/>
          <w:b/>
          <w:color w:val="000000"/>
          <w:sz w:val="20"/>
          <w:szCs w:val="20"/>
        </w:rPr>
        <w:t xml:space="preserve"> Lista de precios de los bienes</w:t>
      </w:r>
    </w:p>
    <w:p w14:paraId="72D5D747" w14:textId="77777777" w:rsidR="00D07D32" w:rsidRPr="00B5203D" w:rsidRDefault="00092839">
      <w:pPr>
        <w:rPr>
          <w:rFonts w:ascii="Cambria" w:eastAsia="Cambria" w:hAnsi="Cambria" w:cs="Cambria"/>
          <w:b/>
          <w:sz w:val="20"/>
          <w:szCs w:val="20"/>
        </w:rPr>
      </w:pPr>
      <w:r w:rsidRPr="00B5203D">
        <w:rPr>
          <w:rFonts w:ascii="Cambria" w:eastAsia="Cambria" w:hAnsi="Cambria" w:cs="Cambria"/>
          <w:b/>
          <w:sz w:val="20"/>
          <w:szCs w:val="20"/>
        </w:rPr>
        <w:t>Fecha:</w:t>
      </w:r>
    </w:p>
    <w:p w14:paraId="10B0A346" w14:textId="77777777" w:rsidR="00D07D32" w:rsidRPr="00B5203D" w:rsidRDefault="00092839">
      <w:pPr>
        <w:rPr>
          <w:rFonts w:ascii="Cambria" w:eastAsia="Cambria" w:hAnsi="Cambria" w:cs="Cambria"/>
          <w:b/>
          <w:sz w:val="20"/>
          <w:szCs w:val="20"/>
        </w:rPr>
      </w:pPr>
      <w:r w:rsidRPr="00B5203D">
        <w:rPr>
          <w:rFonts w:ascii="Cambria" w:eastAsia="Cambria" w:hAnsi="Cambria" w:cs="Cambria"/>
          <w:b/>
          <w:sz w:val="20"/>
          <w:szCs w:val="20"/>
        </w:rPr>
        <w:t>Llamado</w:t>
      </w:r>
      <w:r w:rsidR="0052386C" w:rsidRPr="00B5203D">
        <w:rPr>
          <w:rFonts w:ascii="Cambria" w:eastAsia="Cambria" w:hAnsi="Cambria" w:cs="Cambria"/>
          <w:b/>
          <w:sz w:val="20"/>
          <w:szCs w:val="20"/>
        </w:rPr>
        <w:t>:</w:t>
      </w:r>
      <w:r w:rsidR="00051177" w:rsidRPr="00B5203D">
        <w:rPr>
          <w:rFonts w:ascii="Cambria" w:hAnsi="Cambria" w:cs="Calibri"/>
          <w:b/>
          <w:bCs/>
          <w:color w:val="000000"/>
          <w:sz w:val="20"/>
          <w:szCs w:val="20"/>
        </w:rPr>
        <w:t xml:space="preserve"> Adquisición de Vehículos para el INE</w:t>
      </w:r>
      <w:r w:rsidR="00051177" w:rsidRPr="00B5203D">
        <w:rPr>
          <w:rFonts w:ascii="Cambria" w:eastAsia="Cambria" w:hAnsi="Cambria" w:cs="Cambria"/>
          <w:b/>
          <w:sz w:val="20"/>
          <w:szCs w:val="20"/>
        </w:rPr>
        <w:t>-Año 2025</w:t>
      </w:r>
      <w:r w:rsidR="0052386C" w:rsidRPr="00B5203D">
        <w:rPr>
          <w:rFonts w:ascii="Cambria" w:eastAsia="Cambria" w:hAnsi="Cambria" w:cs="Cambria"/>
          <w:b/>
          <w:sz w:val="20"/>
          <w:szCs w:val="20"/>
        </w:rPr>
        <w:t>, DENTRO DEL MARCO DEL PROGRAMA DE FORTALECIMIENTO DEL SISTEMA ESTADÍSTICO NACIONAL DEL PARAGUAY</w:t>
      </w:r>
    </w:p>
    <w:p w14:paraId="63747E3B" w14:textId="4AE96574" w:rsidR="00E12E3E" w:rsidRPr="00491AF2" w:rsidRDefault="00952E6C" w:rsidP="00E12E3E">
      <w:pPr>
        <w:rPr>
          <w:rFonts w:ascii="Cambria" w:eastAsia="Cambria" w:hAnsi="Cambria" w:cs="Cambria"/>
          <w:b/>
          <w:sz w:val="20"/>
          <w:szCs w:val="20"/>
        </w:rPr>
      </w:pPr>
      <w:r w:rsidRPr="00491AF2">
        <w:rPr>
          <w:rFonts w:ascii="Cambria" w:eastAsia="Cambria" w:hAnsi="Cambria" w:cs="Cambria"/>
          <w:b/>
          <w:sz w:val="20"/>
          <w:szCs w:val="20"/>
        </w:rPr>
        <w:t>Solicitud de Cotización de veh</w:t>
      </w:r>
      <w:r>
        <w:rPr>
          <w:rFonts w:ascii="Cambria" w:eastAsia="Cambria" w:hAnsi="Cambria" w:cs="Cambria"/>
          <w:b/>
          <w:sz w:val="20"/>
          <w:szCs w:val="20"/>
        </w:rPr>
        <w:t>ículos</w:t>
      </w:r>
    </w:p>
    <w:p w14:paraId="071B9A6B" w14:textId="77777777" w:rsidR="00D07D32" w:rsidRPr="00B5203D" w:rsidRDefault="00092839" w:rsidP="00E12E3E">
      <w:pPr>
        <w:rPr>
          <w:rFonts w:ascii="Cambria" w:eastAsia="Cambria" w:hAnsi="Cambria" w:cs="Cambria"/>
          <w:sz w:val="20"/>
          <w:szCs w:val="20"/>
        </w:rPr>
      </w:pPr>
      <w:r w:rsidRPr="00B5203D">
        <w:rPr>
          <w:rFonts w:ascii="Cambria" w:eastAsia="Cambria" w:hAnsi="Cambria" w:cs="Cambria"/>
          <w:sz w:val="20"/>
          <w:szCs w:val="20"/>
        </w:rPr>
        <w:t>Nombre del Oferente: ……………………………………………………………..</w:t>
      </w:r>
    </w:p>
    <w:tbl>
      <w:tblPr>
        <w:tblStyle w:val="a6"/>
        <w:tblW w:w="9923" w:type="dxa"/>
        <w:tblInd w:w="-562" w:type="dxa"/>
        <w:tblLayout w:type="fixed"/>
        <w:tblLook w:val="0000" w:firstRow="0" w:lastRow="0" w:firstColumn="0" w:lastColumn="0" w:noHBand="0" w:noVBand="0"/>
      </w:tblPr>
      <w:tblGrid>
        <w:gridCol w:w="709"/>
        <w:gridCol w:w="3119"/>
        <w:gridCol w:w="1134"/>
        <w:gridCol w:w="992"/>
        <w:gridCol w:w="992"/>
        <w:gridCol w:w="992"/>
        <w:gridCol w:w="993"/>
        <w:gridCol w:w="992"/>
      </w:tblGrid>
      <w:tr w:rsidR="003903F3" w:rsidRPr="00B5203D" w14:paraId="74072251" w14:textId="77777777" w:rsidTr="00C0344D">
        <w:trPr>
          <w:cantSplit/>
          <w:trHeight w:val="255"/>
          <w:tblHeader/>
        </w:trPr>
        <w:tc>
          <w:tcPr>
            <w:tcW w:w="709" w:type="dxa"/>
            <w:vMerge w:val="restart"/>
            <w:tcBorders>
              <w:top w:val="single" w:sz="4" w:space="0" w:color="000000"/>
              <w:left w:val="single" w:sz="4" w:space="0" w:color="000000"/>
              <w:right w:val="single" w:sz="4" w:space="0" w:color="000000"/>
            </w:tcBorders>
            <w:shd w:val="clear" w:color="auto" w:fill="F2F2F2"/>
            <w:vAlign w:val="center"/>
          </w:tcPr>
          <w:p w14:paraId="48FFAD73" w14:textId="77777777" w:rsidR="00D07D32" w:rsidRPr="00B5203D" w:rsidRDefault="00092839">
            <w:pPr>
              <w:ind w:left="-5"/>
              <w:jc w:val="center"/>
              <w:rPr>
                <w:rFonts w:ascii="Cambria" w:eastAsia="Cambria" w:hAnsi="Cambria" w:cs="Cambria"/>
                <w:b/>
                <w:sz w:val="20"/>
                <w:szCs w:val="20"/>
              </w:rPr>
            </w:pPr>
            <w:r w:rsidRPr="00B5203D">
              <w:rPr>
                <w:rFonts w:ascii="Cambria" w:eastAsia="Cambria" w:hAnsi="Cambria" w:cs="Cambria"/>
                <w:b/>
                <w:sz w:val="20"/>
                <w:szCs w:val="20"/>
              </w:rPr>
              <w:t>Ítem/</w:t>
            </w:r>
          </w:p>
          <w:p w14:paraId="13ADDF8F" w14:textId="77777777" w:rsidR="00133EC6" w:rsidRPr="00B5203D" w:rsidRDefault="00133EC6" w:rsidP="00133EC6">
            <w:pPr>
              <w:ind w:left="-5"/>
              <w:rPr>
                <w:rFonts w:ascii="Cambria" w:eastAsia="Cambria" w:hAnsi="Cambria" w:cs="Cambria"/>
                <w:b/>
                <w:sz w:val="20"/>
                <w:szCs w:val="20"/>
              </w:rPr>
            </w:pPr>
          </w:p>
        </w:tc>
        <w:tc>
          <w:tcPr>
            <w:tcW w:w="3119" w:type="dxa"/>
            <w:vMerge w:val="restart"/>
            <w:tcBorders>
              <w:top w:val="single" w:sz="4" w:space="0" w:color="000000"/>
              <w:right w:val="single" w:sz="4" w:space="0" w:color="000000"/>
            </w:tcBorders>
            <w:shd w:val="clear" w:color="auto" w:fill="F2F2F2"/>
            <w:vAlign w:val="center"/>
          </w:tcPr>
          <w:p w14:paraId="10662F11"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Descripción</w:t>
            </w:r>
          </w:p>
        </w:tc>
        <w:tc>
          <w:tcPr>
            <w:tcW w:w="1134" w:type="dxa"/>
            <w:vMerge w:val="restart"/>
            <w:tcBorders>
              <w:top w:val="single" w:sz="4" w:space="0" w:color="000000"/>
              <w:right w:val="single" w:sz="4" w:space="0" w:color="000000"/>
            </w:tcBorders>
            <w:shd w:val="clear" w:color="auto" w:fill="F2F2F2"/>
            <w:vAlign w:val="center"/>
          </w:tcPr>
          <w:p w14:paraId="3B2868E8"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País de Origen</w:t>
            </w:r>
          </w:p>
        </w:tc>
        <w:tc>
          <w:tcPr>
            <w:tcW w:w="992" w:type="dxa"/>
            <w:tcBorders>
              <w:top w:val="single" w:sz="4" w:space="0" w:color="000000"/>
              <w:bottom w:val="single" w:sz="4" w:space="0" w:color="000000"/>
              <w:right w:val="single" w:sz="4" w:space="0" w:color="000000"/>
            </w:tcBorders>
            <w:shd w:val="clear" w:color="auto" w:fill="F2F2F2"/>
            <w:vAlign w:val="center"/>
          </w:tcPr>
          <w:p w14:paraId="184D5BEF"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A</w:t>
            </w:r>
          </w:p>
        </w:tc>
        <w:tc>
          <w:tcPr>
            <w:tcW w:w="992" w:type="dxa"/>
            <w:vMerge w:val="restart"/>
            <w:tcBorders>
              <w:top w:val="single" w:sz="4" w:space="0" w:color="000000"/>
              <w:right w:val="single" w:sz="4" w:space="0" w:color="000000"/>
            </w:tcBorders>
            <w:shd w:val="clear" w:color="auto" w:fill="F2F2F2"/>
            <w:vAlign w:val="center"/>
          </w:tcPr>
          <w:p w14:paraId="6ACC9685"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Unidad de medida</w:t>
            </w:r>
          </w:p>
        </w:tc>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B75D15"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B</w:t>
            </w:r>
          </w:p>
        </w:tc>
        <w:tc>
          <w:tcPr>
            <w:tcW w:w="9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7AD6B5" w14:textId="77777777" w:rsidR="00D07D32" w:rsidRPr="00B5203D" w:rsidRDefault="00092839">
            <w:pPr>
              <w:ind w:left="20"/>
              <w:jc w:val="center"/>
              <w:rPr>
                <w:rFonts w:ascii="Cambria" w:eastAsia="Cambria" w:hAnsi="Cambria" w:cs="Cambria"/>
                <w:b/>
                <w:sz w:val="20"/>
                <w:szCs w:val="20"/>
              </w:rPr>
            </w:pPr>
            <w:r w:rsidRPr="00B5203D">
              <w:rPr>
                <w:rFonts w:ascii="Cambria" w:eastAsia="Cambria" w:hAnsi="Cambria" w:cs="Cambria"/>
                <w:b/>
                <w:sz w:val="20"/>
                <w:szCs w:val="20"/>
              </w:rPr>
              <w:t>C = A x B</w:t>
            </w:r>
          </w:p>
        </w:tc>
        <w:tc>
          <w:tcPr>
            <w:tcW w:w="992" w:type="dxa"/>
            <w:vMerge w:val="restart"/>
            <w:tcBorders>
              <w:top w:val="single" w:sz="4" w:space="0" w:color="000000"/>
              <w:left w:val="single" w:sz="4" w:space="0" w:color="000000"/>
              <w:right w:val="single" w:sz="4" w:space="0" w:color="000000"/>
            </w:tcBorders>
            <w:shd w:val="clear" w:color="auto" w:fill="F2F2F2"/>
            <w:vAlign w:val="center"/>
          </w:tcPr>
          <w:p w14:paraId="518B9CB1" w14:textId="77777777" w:rsidR="00D07D32" w:rsidRPr="00B5203D" w:rsidRDefault="00092839">
            <w:pPr>
              <w:ind w:left="20"/>
              <w:jc w:val="center"/>
              <w:rPr>
                <w:rFonts w:ascii="Cambria" w:eastAsia="Cambria" w:hAnsi="Cambria" w:cs="Cambria"/>
                <w:b/>
                <w:sz w:val="20"/>
                <w:szCs w:val="20"/>
              </w:rPr>
            </w:pPr>
            <w:r w:rsidRPr="00B5203D">
              <w:rPr>
                <w:rFonts w:ascii="Cambria" w:eastAsia="Cambria" w:hAnsi="Cambria" w:cs="Cambria"/>
                <w:b/>
                <w:sz w:val="20"/>
                <w:szCs w:val="20"/>
              </w:rPr>
              <w:t>Porcentaje del Impuesto</w:t>
            </w:r>
          </w:p>
        </w:tc>
      </w:tr>
      <w:tr w:rsidR="003903F3" w:rsidRPr="00B5203D" w14:paraId="1C5792FB" w14:textId="77777777" w:rsidTr="00C0344D">
        <w:trPr>
          <w:cantSplit/>
          <w:trHeight w:val="2231"/>
          <w:tblHeader/>
        </w:trPr>
        <w:tc>
          <w:tcPr>
            <w:tcW w:w="709" w:type="dxa"/>
            <w:vMerge/>
            <w:tcBorders>
              <w:top w:val="single" w:sz="4" w:space="0" w:color="000000"/>
              <w:left w:val="single" w:sz="4" w:space="0" w:color="000000"/>
              <w:right w:val="single" w:sz="4" w:space="0" w:color="000000"/>
            </w:tcBorders>
            <w:shd w:val="clear" w:color="auto" w:fill="F2F2F2"/>
            <w:vAlign w:val="center"/>
          </w:tcPr>
          <w:p w14:paraId="50BC6C78" w14:textId="77777777" w:rsidR="00D07D32" w:rsidRPr="00B5203D"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3119" w:type="dxa"/>
            <w:vMerge/>
            <w:tcBorders>
              <w:top w:val="single" w:sz="4" w:space="0" w:color="000000"/>
              <w:right w:val="single" w:sz="4" w:space="0" w:color="000000"/>
            </w:tcBorders>
            <w:shd w:val="clear" w:color="auto" w:fill="F2F2F2"/>
            <w:vAlign w:val="center"/>
          </w:tcPr>
          <w:p w14:paraId="679A18EC" w14:textId="77777777" w:rsidR="00D07D32" w:rsidRPr="00B5203D"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1134" w:type="dxa"/>
            <w:vMerge/>
            <w:tcBorders>
              <w:top w:val="single" w:sz="4" w:space="0" w:color="000000"/>
              <w:right w:val="single" w:sz="4" w:space="0" w:color="000000"/>
            </w:tcBorders>
            <w:shd w:val="clear" w:color="auto" w:fill="F2F2F2"/>
            <w:vAlign w:val="center"/>
          </w:tcPr>
          <w:p w14:paraId="1DBB1411" w14:textId="77777777" w:rsidR="00D07D32" w:rsidRPr="00B5203D"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992" w:type="dxa"/>
            <w:tcBorders>
              <w:top w:val="single" w:sz="4" w:space="0" w:color="000000"/>
              <w:bottom w:val="single" w:sz="4" w:space="0" w:color="000000"/>
              <w:right w:val="single" w:sz="4" w:space="0" w:color="000000"/>
            </w:tcBorders>
            <w:shd w:val="clear" w:color="auto" w:fill="F2F2F2"/>
            <w:vAlign w:val="center"/>
          </w:tcPr>
          <w:p w14:paraId="2CFD8D18"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Cantidad</w:t>
            </w:r>
          </w:p>
          <w:p w14:paraId="161A9F0C" w14:textId="77777777" w:rsidR="00D07D32" w:rsidRPr="00B5203D" w:rsidRDefault="00D07D32">
            <w:pPr>
              <w:jc w:val="center"/>
              <w:rPr>
                <w:rFonts w:ascii="Cambria" w:eastAsia="Cambria" w:hAnsi="Cambria" w:cs="Cambria"/>
                <w:b/>
                <w:sz w:val="20"/>
                <w:szCs w:val="20"/>
              </w:rPr>
            </w:pPr>
          </w:p>
        </w:tc>
        <w:tc>
          <w:tcPr>
            <w:tcW w:w="992" w:type="dxa"/>
            <w:vMerge/>
            <w:tcBorders>
              <w:top w:val="single" w:sz="4" w:space="0" w:color="000000"/>
              <w:right w:val="single" w:sz="4" w:space="0" w:color="000000"/>
            </w:tcBorders>
            <w:shd w:val="clear" w:color="auto" w:fill="F2F2F2"/>
            <w:vAlign w:val="center"/>
          </w:tcPr>
          <w:p w14:paraId="16545439" w14:textId="77777777" w:rsidR="00D07D32" w:rsidRPr="00B5203D"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2FBF69" w14:textId="77777777" w:rsidR="00D07D32" w:rsidRPr="00B5203D" w:rsidRDefault="00092839">
            <w:pPr>
              <w:jc w:val="center"/>
              <w:rPr>
                <w:rFonts w:ascii="Cambria" w:eastAsia="Cambria" w:hAnsi="Cambria" w:cs="Cambria"/>
                <w:b/>
                <w:sz w:val="20"/>
                <w:szCs w:val="20"/>
              </w:rPr>
            </w:pPr>
            <w:r w:rsidRPr="00B5203D">
              <w:rPr>
                <w:rFonts w:ascii="Cambria" w:eastAsia="Cambria" w:hAnsi="Cambria" w:cs="Cambria"/>
                <w:b/>
                <w:sz w:val="20"/>
                <w:szCs w:val="20"/>
              </w:rPr>
              <w:t>Precio Unitario en Guaraníes con IVA incluido</w:t>
            </w:r>
          </w:p>
        </w:tc>
        <w:tc>
          <w:tcPr>
            <w:tcW w:w="9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CEFB89" w14:textId="77777777" w:rsidR="00D07D32" w:rsidRPr="00B5203D" w:rsidRDefault="00092839">
            <w:pPr>
              <w:ind w:left="20"/>
              <w:jc w:val="center"/>
              <w:rPr>
                <w:rFonts w:ascii="Cambria" w:eastAsia="Cambria" w:hAnsi="Cambria" w:cs="Cambria"/>
                <w:b/>
                <w:sz w:val="20"/>
                <w:szCs w:val="20"/>
              </w:rPr>
            </w:pPr>
            <w:r w:rsidRPr="00B5203D">
              <w:rPr>
                <w:rFonts w:ascii="Cambria" w:eastAsia="Cambria" w:hAnsi="Cambria" w:cs="Cambria"/>
                <w:b/>
                <w:sz w:val="20"/>
                <w:szCs w:val="20"/>
              </w:rPr>
              <w:t>Precio Total en guaraníes con IVA incluido</w:t>
            </w:r>
          </w:p>
          <w:p w14:paraId="359468D3" w14:textId="77777777" w:rsidR="00D07D32" w:rsidRPr="00B5203D" w:rsidRDefault="00D07D32">
            <w:pPr>
              <w:ind w:left="20"/>
              <w:jc w:val="center"/>
              <w:rPr>
                <w:rFonts w:ascii="Cambria" w:eastAsia="Cambria" w:hAnsi="Cambria" w:cs="Cambria"/>
                <w:b/>
                <w:sz w:val="20"/>
                <w:szCs w:val="20"/>
              </w:rPr>
            </w:pPr>
          </w:p>
          <w:p w14:paraId="19862705" w14:textId="77777777" w:rsidR="00D07D32" w:rsidRPr="00B5203D" w:rsidRDefault="00D07D32">
            <w:pPr>
              <w:jc w:val="center"/>
              <w:rPr>
                <w:rFonts w:ascii="Cambria" w:eastAsia="Cambria" w:hAnsi="Cambria" w:cs="Cambria"/>
                <w:b/>
                <w:sz w:val="20"/>
                <w:szCs w:val="20"/>
              </w:rPr>
            </w:pPr>
          </w:p>
        </w:tc>
        <w:tc>
          <w:tcPr>
            <w:tcW w:w="992" w:type="dxa"/>
            <w:vMerge/>
            <w:tcBorders>
              <w:top w:val="single" w:sz="4" w:space="0" w:color="000000"/>
              <w:left w:val="single" w:sz="4" w:space="0" w:color="000000"/>
              <w:right w:val="single" w:sz="4" w:space="0" w:color="000000"/>
            </w:tcBorders>
            <w:shd w:val="clear" w:color="auto" w:fill="F2F2F2"/>
            <w:vAlign w:val="center"/>
          </w:tcPr>
          <w:p w14:paraId="4A939F6A" w14:textId="77777777" w:rsidR="00D07D32" w:rsidRPr="00B5203D" w:rsidRDefault="00D07D32">
            <w:pPr>
              <w:pBdr>
                <w:top w:val="nil"/>
                <w:left w:val="nil"/>
                <w:bottom w:val="nil"/>
                <w:right w:val="nil"/>
                <w:between w:val="nil"/>
              </w:pBdr>
              <w:spacing w:line="276" w:lineRule="auto"/>
              <w:jc w:val="left"/>
              <w:rPr>
                <w:rFonts w:ascii="Cambria" w:eastAsia="Cambria" w:hAnsi="Cambria" w:cs="Cambria"/>
                <w:b/>
                <w:sz w:val="20"/>
                <w:szCs w:val="20"/>
              </w:rPr>
            </w:pPr>
          </w:p>
        </w:tc>
      </w:tr>
      <w:tr w:rsidR="002D74EF" w:rsidRPr="00B5203D" w14:paraId="77FA9FC3" w14:textId="77777777" w:rsidTr="00C0344D">
        <w:trPr>
          <w:cantSplit/>
          <w:trHeight w:val="255"/>
        </w:trPr>
        <w:tc>
          <w:tcPr>
            <w:tcW w:w="709" w:type="dxa"/>
            <w:tcBorders>
              <w:top w:val="single" w:sz="4" w:space="0" w:color="000000"/>
              <w:left w:val="single" w:sz="4" w:space="0" w:color="000000"/>
              <w:bottom w:val="single" w:sz="4" w:space="0" w:color="000000"/>
              <w:right w:val="single" w:sz="4" w:space="0" w:color="000000"/>
            </w:tcBorders>
            <w:vAlign w:val="center"/>
          </w:tcPr>
          <w:p w14:paraId="66AE691E" w14:textId="77777777" w:rsidR="00D07D32" w:rsidRPr="00B5203D" w:rsidRDefault="00B96833" w:rsidP="001118E8">
            <w:pPr>
              <w:ind w:left="-5"/>
              <w:jc w:val="center"/>
              <w:rPr>
                <w:rFonts w:ascii="Cambria" w:eastAsia="Cambria" w:hAnsi="Cambria" w:cs="Cambria"/>
                <w:sz w:val="20"/>
                <w:szCs w:val="20"/>
              </w:rPr>
            </w:pPr>
            <w:r w:rsidRPr="00B5203D">
              <w:rPr>
                <w:rFonts w:ascii="Cambria" w:eastAsia="Cambria" w:hAnsi="Cambria" w:cs="Cambria"/>
                <w:sz w:val="20"/>
                <w:szCs w:val="20"/>
              </w:rPr>
              <w:t>1</w:t>
            </w:r>
          </w:p>
        </w:tc>
        <w:tc>
          <w:tcPr>
            <w:tcW w:w="3119" w:type="dxa"/>
            <w:tcBorders>
              <w:top w:val="single" w:sz="4" w:space="0" w:color="000000"/>
              <w:bottom w:val="single" w:sz="4" w:space="0" w:color="000000"/>
              <w:right w:val="single" w:sz="4" w:space="0" w:color="000000"/>
            </w:tcBorders>
            <w:vAlign w:val="center"/>
          </w:tcPr>
          <w:p w14:paraId="4C039E1B" w14:textId="77777777" w:rsidR="00061308" w:rsidRPr="00B5203D" w:rsidRDefault="00051177" w:rsidP="00061308">
            <w:pPr>
              <w:pStyle w:val="Sinespaciado"/>
              <w:rPr>
                <w:rFonts w:ascii="Cambria" w:eastAsia="Cambria" w:hAnsi="Cambria" w:cs="Cambria"/>
                <w:sz w:val="20"/>
                <w:szCs w:val="20"/>
              </w:rPr>
            </w:pPr>
            <w:r w:rsidRPr="00B5203D">
              <w:rPr>
                <w:rFonts w:ascii="Cambria" w:eastAsia="Cambria" w:hAnsi="Cambria" w:cs="Cambria"/>
                <w:sz w:val="20"/>
                <w:szCs w:val="20"/>
              </w:rPr>
              <w:t>CAMIONETAS PICK UP- TRACCION 4 X 4-DOBLE CABINA</w:t>
            </w:r>
          </w:p>
        </w:tc>
        <w:tc>
          <w:tcPr>
            <w:tcW w:w="1134" w:type="dxa"/>
            <w:tcBorders>
              <w:top w:val="single" w:sz="4" w:space="0" w:color="000000"/>
              <w:left w:val="single" w:sz="4" w:space="0" w:color="000000"/>
              <w:bottom w:val="single" w:sz="4" w:space="0" w:color="000000"/>
              <w:right w:val="single" w:sz="4" w:space="0" w:color="000000"/>
            </w:tcBorders>
          </w:tcPr>
          <w:p w14:paraId="41D55577" w14:textId="77777777" w:rsidR="00D07D32" w:rsidRPr="00B5203D" w:rsidRDefault="00D07D32" w:rsidP="008E4413">
            <w:pPr>
              <w:jc w:val="center"/>
              <w:rPr>
                <w:rFonts w:ascii="Cambria" w:eastAsia="Cambria" w:hAnsi="Cambria" w:cs="Cambria"/>
                <w:sz w:val="20"/>
                <w:szCs w:val="20"/>
              </w:rPr>
            </w:pPr>
          </w:p>
        </w:tc>
        <w:tc>
          <w:tcPr>
            <w:tcW w:w="992" w:type="dxa"/>
            <w:tcBorders>
              <w:top w:val="single" w:sz="4" w:space="0" w:color="000000"/>
              <w:bottom w:val="single" w:sz="4" w:space="0" w:color="000000"/>
              <w:right w:val="single" w:sz="4" w:space="0" w:color="000000"/>
            </w:tcBorders>
            <w:vAlign w:val="center"/>
          </w:tcPr>
          <w:p w14:paraId="303C8009" w14:textId="77777777" w:rsidR="00D07D32" w:rsidRPr="00B5203D" w:rsidRDefault="008E4413" w:rsidP="00DD0DEE">
            <w:pPr>
              <w:jc w:val="center"/>
              <w:rPr>
                <w:rFonts w:ascii="Cambria" w:eastAsia="Cambria" w:hAnsi="Cambria" w:cs="Cambria"/>
                <w:sz w:val="20"/>
                <w:szCs w:val="20"/>
              </w:rPr>
            </w:pPr>
            <w:r w:rsidRPr="00B5203D">
              <w:rPr>
                <w:rFonts w:ascii="Cambria" w:eastAsia="Cambria" w:hAnsi="Cambria" w:cs="Cambria"/>
                <w:sz w:val="20"/>
                <w:szCs w:val="20"/>
              </w:rPr>
              <w:t>1</w:t>
            </w:r>
            <w:r w:rsidR="00051177" w:rsidRPr="00B5203D">
              <w:rPr>
                <w:rFonts w:ascii="Cambria" w:eastAsia="Cambria" w:hAnsi="Cambria" w:cs="Cambria"/>
                <w:sz w:val="20"/>
                <w:szCs w:val="20"/>
              </w:rPr>
              <w:t>0</w:t>
            </w:r>
          </w:p>
        </w:tc>
        <w:tc>
          <w:tcPr>
            <w:tcW w:w="992" w:type="dxa"/>
            <w:tcBorders>
              <w:top w:val="single" w:sz="4" w:space="0" w:color="000000"/>
              <w:bottom w:val="single" w:sz="4" w:space="0" w:color="000000"/>
              <w:right w:val="single" w:sz="4" w:space="0" w:color="000000"/>
            </w:tcBorders>
          </w:tcPr>
          <w:p w14:paraId="1C08AFE4" w14:textId="77777777" w:rsidR="00D07D32" w:rsidRPr="00B5203D" w:rsidRDefault="00051177" w:rsidP="00AF00D9">
            <w:pPr>
              <w:jc w:val="center"/>
              <w:rPr>
                <w:rFonts w:ascii="Cambria" w:eastAsia="Cambria" w:hAnsi="Cambria" w:cs="Cambria"/>
                <w:sz w:val="20"/>
                <w:szCs w:val="20"/>
              </w:rPr>
            </w:pPr>
            <w:r w:rsidRPr="00B5203D">
              <w:rPr>
                <w:rFonts w:ascii="Cambria" w:eastAsia="Cambria" w:hAnsi="Cambria" w:cs="Cambria"/>
                <w:sz w:val="20"/>
                <w:szCs w:val="20"/>
              </w:rPr>
              <w:t>UNIDAD</w:t>
            </w:r>
          </w:p>
        </w:tc>
        <w:tc>
          <w:tcPr>
            <w:tcW w:w="992" w:type="dxa"/>
            <w:tcBorders>
              <w:top w:val="single" w:sz="4" w:space="0" w:color="000000"/>
              <w:left w:val="single" w:sz="4" w:space="0" w:color="000000"/>
              <w:bottom w:val="single" w:sz="4" w:space="0" w:color="000000"/>
              <w:right w:val="single" w:sz="4" w:space="0" w:color="000000"/>
            </w:tcBorders>
          </w:tcPr>
          <w:p w14:paraId="14507068" w14:textId="77777777" w:rsidR="00D07D32" w:rsidRPr="00B5203D" w:rsidRDefault="00D07D32">
            <w:pPr>
              <w:ind w:left="431"/>
              <w:rPr>
                <w:rFonts w:ascii="Cambria" w:eastAsia="Cambria" w:hAnsi="Cambria" w:cs="Cambria"/>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bottom"/>
          </w:tcPr>
          <w:p w14:paraId="6CF5108F" w14:textId="77777777" w:rsidR="00D07D32" w:rsidRPr="00B5203D" w:rsidRDefault="00D07D32">
            <w:pPr>
              <w:ind w:left="431"/>
              <w:rPr>
                <w:rFonts w:ascii="Cambria" w:eastAsia="Cambria" w:hAnsi="Cambria" w:cs="Cambria"/>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089226E" w14:textId="77777777" w:rsidR="00D07D32" w:rsidRPr="00B5203D" w:rsidRDefault="00D07D32">
            <w:pPr>
              <w:ind w:left="431"/>
              <w:rPr>
                <w:rFonts w:ascii="Cambria" w:eastAsia="Cambria" w:hAnsi="Cambria" w:cs="Cambria"/>
                <w:sz w:val="20"/>
                <w:szCs w:val="20"/>
              </w:rPr>
            </w:pPr>
          </w:p>
        </w:tc>
      </w:tr>
      <w:tr w:rsidR="00C0344D" w:rsidRPr="00B5203D" w14:paraId="7E654718" w14:textId="77777777" w:rsidTr="002D74EF">
        <w:trPr>
          <w:cantSplit/>
          <w:trHeight w:val="255"/>
        </w:trPr>
        <w:tc>
          <w:tcPr>
            <w:tcW w:w="7938" w:type="dxa"/>
            <w:gridSpan w:val="6"/>
            <w:tcBorders>
              <w:left w:val="single" w:sz="4" w:space="0" w:color="000000"/>
              <w:bottom w:val="single" w:sz="4" w:space="0" w:color="000000"/>
              <w:right w:val="single" w:sz="4" w:space="0" w:color="000000"/>
            </w:tcBorders>
            <w:vAlign w:val="center"/>
          </w:tcPr>
          <w:p w14:paraId="64CFF8D1" w14:textId="77777777" w:rsidR="00C0344D" w:rsidRPr="00B5203D" w:rsidRDefault="00C0344D">
            <w:pPr>
              <w:ind w:left="431"/>
              <w:rPr>
                <w:rFonts w:ascii="Cambria" w:eastAsia="Cambria" w:hAnsi="Cambria" w:cs="Cambria"/>
                <w:b/>
                <w:sz w:val="20"/>
                <w:szCs w:val="20"/>
              </w:rPr>
            </w:pPr>
            <w:r w:rsidRPr="00B5203D">
              <w:rPr>
                <w:rFonts w:ascii="Cambria" w:eastAsia="Cambria" w:hAnsi="Cambria" w:cs="Cambria"/>
                <w:b/>
                <w:sz w:val="20"/>
                <w:szCs w:val="20"/>
              </w:rPr>
              <w:t>Precios totales (indicar moneda)</w:t>
            </w:r>
          </w:p>
        </w:tc>
        <w:tc>
          <w:tcPr>
            <w:tcW w:w="993" w:type="dxa"/>
            <w:tcBorders>
              <w:top w:val="single" w:sz="4" w:space="0" w:color="000000"/>
              <w:left w:val="single" w:sz="4" w:space="0" w:color="000000"/>
              <w:bottom w:val="single" w:sz="4" w:space="0" w:color="000000"/>
              <w:right w:val="single" w:sz="4" w:space="0" w:color="000000"/>
            </w:tcBorders>
            <w:vAlign w:val="bottom"/>
          </w:tcPr>
          <w:p w14:paraId="1989693B" w14:textId="77777777" w:rsidR="00C0344D" w:rsidRPr="00B5203D" w:rsidRDefault="00C0344D">
            <w:pPr>
              <w:ind w:left="431"/>
              <w:rPr>
                <w:rFonts w:ascii="Cambria" w:eastAsia="Cambria" w:hAnsi="Cambria" w:cs="Cambria"/>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796C736" w14:textId="77777777" w:rsidR="00C0344D" w:rsidRPr="00B5203D" w:rsidRDefault="00C0344D">
            <w:pPr>
              <w:ind w:left="431"/>
              <w:rPr>
                <w:rFonts w:ascii="Cambria" w:eastAsia="Cambria" w:hAnsi="Cambria" w:cs="Cambria"/>
                <w:sz w:val="20"/>
                <w:szCs w:val="20"/>
              </w:rPr>
            </w:pPr>
          </w:p>
        </w:tc>
      </w:tr>
    </w:tbl>
    <w:p w14:paraId="0E6553D1" w14:textId="2795B464" w:rsidR="00D07D32" w:rsidRPr="00B5203D" w:rsidRDefault="00092839">
      <w:pPr>
        <w:ind w:left="431"/>
        <w:rPr>
          <w:rFonts w:ascii="Cambria" w:eastAsia="Cambria" w:hAnsi="Cambria" w:cs="Cambria"/>
          <w:sz w:val="20"/>
          <w:szCs w:val="20"/>
        </w:rPr>
      </w:pPr>
      <w:r w:rsidRPr="00B5203D">
        <w:rPr>
          <w:rFonts w:ascii="Cambria" w:eastAsia="Cambria" w:hAnsi="Cambria" w:cs="Cambria"/>
          <w:sz w:val="20"/>
          <w:szCs w:val="20"/>
        </w:rPr>
        <w:t>(*)</w:t>
      </w:r>
      <w:r w:rsidR="00491AF2">
        <w:rPr>
          <w:rFonts w:ascii="Cambria" w:eastAsia="Cambria" w:hAnsi="Cambria" w:cs="Cambria"/>
          <w:sz w:val="20"/>
          <w:szCs w:val="20"/>
        </w:rPr>
        <w:t xml:space="preserve"> </w:t>
      </w:r>
      <w:r w:rsidRPr="00B5203D">
        <w:rPr>
          <w:rFonts w:ascii="Cambria" w:eastAsia="Cambria" w:hAnsi="Cambria" w:cs="Cambria"/>
          <w:sz w:val="20"/>
          <w:szCs w:val="20"/>
        </w:rPr>
        <w:t>Observación: El precio unitario es por todo concepto e incluye todos los costos para la entrega de los bienes y/o servicios cotizados en el lugar final indicado por el Comprador.</w:t>
      </w:r>
    </w:p>
    <w:p w14:paraId="0A264EAF" w14:textId="77777777" w:rsidR="00D07D32" w:rsidRPr="00B5203D" w:rsidRDefault="00092839">
      <w:pPr>
        <w:rPr>
          <w:rFonts w:ascii="Cambria" w:eastAsia="Cambria" w:hAnsi="Cambria" w:cs="Cambria"/>
          <w:sz w:val="20"/>
          <w:szCs w:val="20"/>
        </w:rPr>
      </w:pPr>
      <w:r w:rsidRPr="00B5203D">
        <w:rPr>
          <w:rFonts w:ascii="Cambria" w:eastAsia="Cambria" w:hAnsi="Cambria" w:cs="Cambria"/>
          <w:sz w:val="20"/>
          <w:szCs w:val="20"/>
        </w:rPr>
        <w:t xml:space="preserve">Nombre…………………………………………………………………………………………………………………………. </w:t>
      </w:r>
    </w:p>
    <w:p w14:paraId="7AA5339D" w14:textId="77777777" w:rsidR="00D07D32" w:rsidRPr="00B5203D" w:rsidRDefault="00092839">
      <w:pPr>
        <w:rPr>
          <w:rFonts w:ascii="Cambria" w:eastAsia="Cambria" w:hAnsi="Cambria" w:cs="Cambria"/>
          <w:sz w:val="20"/>
          <w:szCs w:val="20"/>
        </w:rPr>
      </w:pPr>
      <w:r w:rsidRPr="00B5203D">
        <w:rPr>
          <w:rFonts w:ascii="Cambria" w:eastAsia="Cambria" w:hAnsi="Cambria" w:cs="Cambria"/>
          <w:sz w:val="20"/>
          <w:szCs w:val="20"/>
        </w:rPr>
        <w:t>En calidad de………………………………………………………………………………………………………………….</w:t>
      </w:r>
    </w:p>
    <w:p w14:paraId="2EB9F609" w14:textId="77777777" w:rsidR="00D07D32" w:rsidRPr="00B5203D" w:rsidRDefault="00092839">
      <w:pPr>
        <w:rPr>
          <w:rFonts w:ascii="Cambria" w:eastAsia="Cambria" w:hAnsi="Cambria" w:cs="Cambria"/>
          <w:sz w:val="20"/>
          <w:szCs w:val="20"/>
        </w:rPr>
      </w:pPr>
      <w:r w:rsidRPr="00B5203D">
        <w:rPr>
          <w:rFonts w:ascii="Cambria" w:eastAsia="Cambria" w:hAnsi="Cambria" w:cs="Cambria"/>
          <w:sz w:val="20"/>
          <w:szCs w:val="20"/>
        </w:rPr>
        <w:t>Firma………………………………………………………………………………………………………………………………</w:t>
      </w:r>
    </w:p>
    <w:p w14:paraId="2F20959B" w14:textId="77777777" w:rsidR="00D07D32" w:rsidRPr="00B5203D" w:rsidRDefault="00092839">
      <w:pPr>
        <w:rPr>
          <w:rFonts w:ascii="Cambria" w:eastAsia="Cambria" w:hAnsi="Cambria" w:cs="Cambria"/>
          <w:sz w:val="20"/>
          <w:szCs w:val="20"/>
        </w:rPr>
      </w:pPr>
      <w:r w:rsidRPr="00B5203D">
        <w:rPr>
          <w:rFonts w:ascii="Cambria" w:eastAsia="Cambria" w:hAnsi="Cambria" w:cs="Cambria"/>
          <w:sz w:val="20"/>
          <w:szCs w:val="20"/>
        </w:rPr>
        <w:t>Debidamente autorizado para firmar la cotización por y en nombre de……………………….…………………………………………………………………………………………………………..</w:t>
      </w:r>
    </w:p>
    <w:p w14:paraId="10182916" w14:textId="77777777" w:rsidR="00D07D32" w:rsidRPr="00B5203D" w:rsidRDefault="00092839">
      <w:pPr>
        <w:rPr>
          <w:rFonts w:ascii="Cambria" w:eastAsia="Cambria" w:hAnsi="Cambria" w:cs="Cambria"/>
          <w:sz w:val="20"/>
          <w:szCs w:val="20"/>
        </w:rPr>
      </w:pPr>
      <w:r w:rsidRPr="00B5203D">
        <w:rPr>
          <w:rFonts w:ascii="Cambria" w:eastAsia="Cambria" w:hAnsi="Cambria" w:cs="Cambria"/>
          <w:sz w:val="20"/>
          <w:szCs w:val="20"/>
        </w:rPr>
        <w:t>El día……………………..del  mes de……………………. de…………………………………………………………….</w:t>
      </w:r>
    </w:p>
    <w:p w14:paraId="09ECF94D" w14:textId="77777777" w:rsidR="00D07D32" w:rsidRPr="00B5203D" w:rsidRDefault="00092839">
      <w:pPr>
        <w:pBdr>
          <w:top w:val="single" w:sz="4" w:space="1" w:color="000000"/>
          <w:left w:val="single" w:sz="4" w:space="4" w:color="000000"/>
          <w:bottom w:val="single" w:sz="4" w:space="1" w:color="000000"/>
          <w:right w:val="single" w:sz="4" w:space="4" w:color="000000"/>
          <w:between w:val="single" w:sz="4" w:space="1" w:color="000000"/>
        </w:pBdr>
        <w:ind w:left="431"/>
        <w:rPr>
          <w:rFonts w:ascii="Cambria" w:eastAsia="Cambria" w:hAnsi="Cambria" w:cs="Cambria"/>
          <w:sz w:val="20"/>
          <w:szCs w:val="20"/>
        </w:rPr>
      </w:pPr>
      <w:r w:rsidRPr="00B5203D">
        <w:rPr>
          <w:rFonts w:ascii="Cambria" w:hAnsi="Cambria"/>
          <w:sz w:val="20"/>
          <w:szCs w:val="20"/>
        </w:rPr>
        <w:br w:type="page"/>
      </w:r>
    </w:p>
    <w:p w14:paraId="6324BD50" w14:textId="77777777" w:rsidR="00D07D32" w:rsidRPr="00E9751E"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18"/>
          <w:szCs w:val="18"/>
        </w:rPr>
      </w:pPr>
      <w:bookmarkStart w:id="16" w:name="_heading=h.3ukm4h7rls8s" w:colFirst="0" w:colLast="0"/>
      <w:bookmarkEnd w:id="16"/>
      <w:r w:rsidRPr="00E9751E">
        <w:rPr>
          <w:rFonts w:ascii="Cambria" w:eastAsia="Cambria" w:hAnsi="Cambria" w:cs="Cambria"/>
          <w:b/>
          <w:color w:val="000000"/>
          <w:sz w:val="18"/>
          <w:szCs w:val="18"/>
        </w:rPr>
        <w:lastRenderedPageBreak/>
        <w:t>FORMULARIO N° 3</w:t>
      </w:r>
    </w:p>
    <w:tbl>
      <w:tblPr>
        <w:tblStyle w:val="a7"/>
        <w:tblW w:w="8508" w:type="dxa"/>
        <w:tblInd w:w="0" w:type="dxa"/>
        <w:tblLayout w:type="fixed"/>
        <w:tblLook w:val="0000" w:firstRow="0" w:lastRow="0" w:firstColumn="0" w:lastColumn="0" w:noHBand="0" w:noVBand="0"/>
      </w:tblPr>
      <w:tblGrid>
        <w:gridCol w:w="8508"/>
      </w:tblGrid>
      <w:tr w:rsidR="00D07D32" w:rsidRPr="00046BCB" w14:paraId="1E128A51" w14:textId="77777777">
        <w:trPr>
          <w:trHeight w:val="360"/>
          <w:tblHeader/>
        </w:trPr>
        <w:tc>
          <w:tcPr>
            <w:tcW w:w="8508" w:type="dxa"/>
            <w:tcBorders>
              <w:top w:val="nil"/>
              <w:left w:val="nil"/>
              <w:bottom w:val="single" w:sz="8" w:space="0" w:color="000000"/>
              <w:right w:val="nil"/>
            </w:tcBorders>
            <w:vAlign w:val="bottom"/>
          </w:tcPr>
          <w:p w14:paraId="137F84B3" w14:textId="77777777" w:rsidR="00D07D32" w:rsidRPr="00046BCB" w:rsidRDefault="00092839">
            <w:pPr>
              <w:spacing w:before="120" w:after="120"/>
              <w:ind w:left="431"/>
              <w:jc w:val="center"/>
              <w:rPr>
                <w:rFonts w:ascii="Cambria" w:eastAsia="Cambria" w:hAnsi="Cambria" w:cs="Cambria"/>
                <w:b/>
                <w:sz w:val="18"/>
                <w:szCs w:val="18"/>
              </w:rPr>
            </w:pPr>
            <w:r w:rsidRPr="00046BCB">
              <w:rPr>
                <w:rFonts w:ascii="Cambria" w:eastAsia="Cambria" w:hAnsi="Cambria" w:cs="Cambria"/>
                <w:b/>
                <w:sz w:val="18"/>
                <w:szCs w:val="18"/>
              </w:rPr>
              <w:t>ESPECIFICACIONES TÉCNICAS</w:t>
            </w:r>
          </w:p>
        </w:tc>
      </w:tr>
    </w:tbl>
    <w:p w14:paraId="4850FD3F" w14:textId="77777777" w:rsidR="008C1244" w:rsidRPr="00046BCB" w:rsidRDefault="008C1244" w:rsidP="00C569E1">
      <w:pPr>
        <w:pStyle w:val="Sinespaciado"/>
        <w:rPr>
          <w:rFonts w:ascii="Cambria" w:eastAsia="Cambria" w:hAnsi="Cambria"/>
          <w:b/>
          <w:sz w:val="18"/>
          <w:szCs w:val="18"/>
        </w:rPr>
      </w:pPr>
    </w:p>
    <w:p w14:paraId="66104016" w14:textId="77777777" w:rsidR="00E81B98" w:rsidRPr="00046BCB" w:rsidRDefault="00692BBE" w:rsidP="00C569E1">
      <w:pPr>
        <w:pStyle w:val="Sinespaciado"/>
        <w:rPr>
          <w:rFonts w:ascii="Cambria" w:eastAsia="Cambria" w:hAnsi="Cambria"/>
          <w:b/>
          <w:i/>
          <w:sz w:val="18"/>
          <w:szCs w:val="18"/>
        </w:rPr>
      </w:pPr>
      <w:r w:rsidRPr="00046BCB">
        <w:rPr>
          <w:rFonts w:ascii="Cambria" w:hAnsi="Cambria" w:cs="Calibri"/>
          <w:b/>
          <w:bCs/>
          <w:color w:val="000000"/>
          <w:sz w:val="18"/>
          <w:szCs w:val="18"/>
        </w:rPr>
        <w:t>Adquisición de Vehículos para el INE</w:t>
      </w:r>
      <w:r w:rsidRPr="00046BCB">
        <w:rPr>
          <w:rFonts w:ascii="Cambria" w:eastAsia="Cambria" w:hAnsi="Cambria" w:cs="Cambria"/>
          <w:b/>
          <w:sz w:val="18"/>
          <w:szCs w:val="18"/>
        </w:rPr>
        <w:t>-Año 2025</w:t>
      </w:r>
      <w:r w:rsidR="008C1244" w:rsidRPr="00046BCB">
        <w:rPr>
          <w:rFonts w:ascii="Cambria" w:eastAsia="Cambria" w:hAnsi="Cambria" w:cs="Cambria"/>
          <w:b/>
          <w:sz w:val="18"/>
          <w:szCs w:val="18"/>
        </w:rPr>
        <w:t>, DENTRO DEL MARCO DEL PROGRAMA DE FORTALECIMIENTO DEL SISTEMA ESTADÍSTICO NACIONAL DEL PARAGUAY</w:t>
      </w:r>
      <w:r w:rsidR="006525E1" w:rsidRPr="00046BCB">
        <w:rPr>
          <w:rFonts w:ascii="Cambria" w:eastAsia="Cambria" w:hAnsi="Cambria"/>
          <w:b/>
          <w:sz w:val="18"/>
          <w:szCs w:val="18"/>
        </w:rPr>
        <w:t xml:space="preserve">, </w:t>
      </w:r>
      <w:r w:rsidR="002B39DD" w:rsidRPr="00046BCB">
        <w:rPr>
          <w:rFonts w:ascii="Cambria" w:eastAsia="Cambria" w:hAnsi="Cambria"/>
          <w:b/>
          <w:sz w:val="18"/>
          <w:szCs w:val="18"/>
        </w:rPr>
        <w:t xml:space="preserve"> </w:t>
      </w:r>
      <w:r w:rsidR="00092839" w:rsidRPr="00046BCB">
        <w:rPr>
          <w:rFonts w:ascii="Cambria" w:eastAsia="Cambria" w:hAnsi="Cambria"/>
          <w:b/>
          <w:sz w:val="18"/>
          <w:szCs w:val="18"/>
        </w:rPr>
        <w:t>DENTRO DEL MARCO DEL PROGRAMA DE FORTALECIMIENTO DEL SISTEMA ESTADÍSTICO NACIONAL DEL PARAGUAY”.</w:t>
      </w:r>
    </w:p>
    <w:p w14:paraId="187782E8" w14:textId="77777777" w:rsidR="00E81B98" w:rsidRPr="00046BCB" w:rsidRDefault="00E81B98" w:rsidP="00C569E1">
      <w:pPr>
        <w:pStyle w:val="Sinespaciado"/>
        <w:rPr>
          <w:rFonts w:ascii="Cambria" w:eastAsia="Cambria" w:hAnsi="Cambria"/>
          <w:b/>
          <w:i/>
          <w:sz w:val="18"/>
          <w:szCs w:val="18"/>
        </w:rPr>
      </w:pPr>
    </w:p>
    <w:p w14:paraId="3BE5BBDF" w14:textId="77777777" w:rsidR="00D07D32" w:rsidRPr="00046BCB" w:rsidRDefault="007D3913" w:rsidP="00C569E1">
      <w:pPr>
        <w:pStyle w:val="Sinespaciado"/>
        <w:rPr>
          <w:rFonts w:ascii="Cambria" w:eastAsia="Cambria" w:hAnsi="Cambria"/>
          <w:color w:val="000000"/>
          <w:sz w:val="18"/>
          <w:szCs w:val="18"/>
        </w:rPr>
      </w:pPr>
      <w:r w:rsidRPr="00046BCB">
        <w:rPr>
          <w:rFonts w:ascii="Cambria" w:eastAsia="Cambria" w:hAnsi="Cambria"/>
          <w:b/>
          <w:color w:val="000000"/>
          <w:sz w:val="18"/>
          <w:szCs w:val="18"/>
        </w:rPr>
        <w:t>REQUERIDOS POR LA CONVOCANTE</w:t>
      </w:r>
      <w:r w:rsidRPr="00046BCB">
        <w:rPr>
          <w:rFonts w:ascii="Cambria" w:eastAsia="Cambria" w:hAnsi="Cambria"/>
          <w:color w:val="000000"/>
          <w:sz w:val="18"/>
          <w:szCs w:val="18"/>
        </w:rPr>
        <w:t>:</w:t>
      </w:r>
    </w:p>
    <w:p w14:paraId="77653FB0" w14:textId="77777777" w:rsidR="00B01115" w:rsidRPr="006658DC" w:rsidRDefault="00B01115" w:rsidP="00C569E1">
      <w:pPr>
        <w:pStyle w:val="Sinespaciado"/>
        <w:rPr>
          <w:rFonts w:ascii="Cambria" w:eastAsia="Cambria" w:hAnsi="Cambria"/>
          <w:color w:val="000000"/>
          <w:sz w:val="16"/>
          <w:szCs w:val="16"/>
        </w:rPr>
      </w:pPr>
    </w:p>
    <w:tbl>
      <w:tblPr>
        <w:tblW w:w="6066" w:type="pct"/>
        <w:tblInd w:w="-923" w:type="dxa"/>
        <w:tblLayout w:type="fixed"/>
        <w:tblCellMar>
          <w:left w:w="70" w:type="dxa"/>
          <w:right w:w="70" w:type="dxa"/>
        </w:tblCellMar>
        <w:tblLook w:val="04A0" w:firstRow="1" w:lastRow="0" w:firstColumn="1" w:lastColumn="0" w:noHBand="0" w:noVBand="1"/>
      </w:tblPr>
      <w:tblGrid>
        <w:gridCol w:w="851"/>
        <w:gridCol w:w="569"/>
        <w:gridCol w:w="3825"/>
        <w:gridCol w:w="850"/>
        <w:gridCol w:w="852"/>
        <w:gridCol w:w="850"/>
        <w:gridCol w:w="850"/>
        <w:gridCol w:w="865"/>
        <w:gridCol w:w="980"/>
      </w:tblGrid>
      <w:tr w:rsidR="00B01115" w:rsidRPr="006658DC" w14:paraId="41555CFB" w14:textId="77777777" w:rsidTr="004206E1">
        <w:trPr>
          <w:trHeight w:val="170"/>
          <w:tblHeader/>
        </w:trPr>
        <w:tc>
          <w:tcPr>
            <w:tcW w:w="3716" w:type="pct"/>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02492F70" w14:textId="77777777" w:rsidR="00B01115" w:rsidRPr="00046BCB"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046BCB">
              <w:rPr>
                <w:rFonts w:ascii="Cambria" w:hAnsi="Cambria" w:cs="Calibri"/>
                <w:b/>
                <w:bCs/>
                <w:color w:val="000000"/>
                <w:sz w:val="16"/>
                <w:szCs w:val="16"/>
                <w:lang w:eastAsia="es-PY"/>
              </w:rPr>
              <w:t>ESPECIFICACIONES TÉCNICAS MINIMAS</w:t>
            </w:r>
          </w:p>
          <w:p w14:paraId="4CAD8FC3" w14:textId="77777777" w:rsidR="00CB7210" w:rsidRPr="00046BCB" w:rsidRDefault="00CB7210" w:rsidP="008D2116">
            <w:pPr>
              <w:widowControl/>
              <w:adjustRightInd/>
              <w:spacing w:line="240" w:lineRule="auto"/>
              <w:jc w:val="center"/>
              <w:textAlignment w:val="auto"/>
              <w:rPr>
                <w:rFonts w:ascii="Cambria" w:hAnsi="Cambria" w:cs="Calibri"/>
                <w:b/>
                <w:bCs/>
                <w:color w:val="000000"/>
                <w:sz w:val="16"/>
                <w:szCs w:val="16"/>
                <w:lang w:eastAsia="es-PY"/>
              </w:rPr>
            </w:pPr>
          </w:p>
        </w:tc>
        <w:tc>
          <w:tcPr>
            <w:tcW w:w="1284"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9710EE6"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val="es-ES" w:eastAsia="es-PY"/>
              </w:rPr>
              <w:t>ESPECIFICACIONES TÉCNICAS COTIZADAS (</w:t>
            </w:r>
            <w:r w:rsidRPr="006658DC">
              <w:rPr>
                <w:rFonts w:ascii="Cambria" w:hAnsi="Cambria" w:cs="Calibri"/>
                <w:i/>
                <w:iCs/>
                <w:color w:val="000000"/>
                <w:sz w:val="16"/>
                <w:szCs w:val="16"/>
                <w:lang w:val="es-ES" w:eastAsia="es-PY"/>
              </w:rPr>
              <w:t>a ser llenada por el oferente</w:t>
            </w:r>
            <w:r w:rsidRPr="006658DC">
              <w:rPr>
                <w:rFonts w:ascii="Cambria" w:hAnsi="Cambria" w:cs="Calibri"/>
                <w:b/>
                <w:bCs/>
                <w:color w:val="000000"/>
                <w:sz w:val="16"/>
                <w:szCs w:val="16"/>
                <w:lang w:val="es-ES" w:eastAsia="es-PY"/>
              </w:rPr>
              <w:t>)</w:t>
            </w:r>
          </w:p>
        </w:tc>
      </w:tr>
      <w:tr w:rsidR="00CB7210" w:rsidRPr="006658DC" w14:paraId="6A2EF0CE" w14:textId="77777777" w:rsidTr="004206E1">
        <w:trPr>
          <w:trHeight w:val="170"/>
          <w:tblHead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2DCD158" w14:textId="77777777" w:rsidR="00B01115" w:rsidRPr="006658DC" w:rsidRDefault="00445A29" w:rsidP="008D2116">
            <w:pPr>
              <w:widowControl/>
              <w:adjustRightInd/>
              <w:spacing w:line="240" w:lineRule="auto"/>
              <w:jc w:val="center"/>
              <w:textAlignment w:val="auto"/>
              <w:rPr>
                <w:rFonts w:ascii="Cambria" w:hAnsi="Cambria" w:cs="Calibri"/>
                <w:b/>
                <w:bCs/>
                <w:color w:val="000000"/>
                <w:sz w:val="16"/>
                <w:szCs w:val="16"/>
                <w:lang w:eastAsia="es-PY"/>
              </w:rPr>
            </w:pPr>
            <w:r>
              <w:rPr>
                <w:rFonts w:ascii="Cambria" w:hAnsi="Cambria" w:cs="Calibri"/>
                <w:b/>
                <w:bCs/>
                <w:color w:val="000000"/>
                <w:sz w:val="16"/>
                <w:szCs w:val="16"/>
                <w:lang w:eastAsia="es-PY"/>
              </w:rPr>
              <w:t>ITEM</w:t>
            </w:r>
          </w:p>
        </w:tc>
        <w:tc>
          <w:tcPr>
            <w:tcW w:w="271" w:type="pct"/>
            <w:tcBorders>
              <w:top w:val="nil"/>
              <w:left w:val="nil"/>
              <w:bottom w:val="single" w:sz="4" w:space="0" w:color="auto"/>
              <w:right w:val="single" w:sz="4" w:space="0" w:color="auto"/>
            </w:tcBorders>
            <w:shd w:val="clear" w:color="auto" w:fill="auto"/>
            <w:vAlign w:val="center"/>
            <w:hideMark/>
          </w:tcPr>
          <w:p w14:paraId="6C57CD5F" w14:textId="77777777" w:rsidR="00B01115" w:rsidRPr="006658DC" w:rsidRDefault="009B7521" w:rsidP="009B7521">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Cantidad</w:t>
            </w:r>
          </w:p>
        </w:tc>
        <w:tc>
          <w:tcPr>
            <w:tcW w:w="1823" w:type="pct"/>
            <w:tcBorders>
              <w:top w:val="nil"/>
              <w:left w:val="nil"/>
              <w:right w:val="single" w:sz="4" w:space="0" w:color="auto"/>
            </w:tcBorders>
            <w:shd w:val="clear" w:color="auto" w:fill="auto"/>
            <w:vAlign w:val="center"/>
            <w:hideMark/>
          </w:tcPr>
          <w:p w14:paraId="7F6E9C63" w14:textId="77777777" w:rsidR="00B01115" w:rsidRPr="00046BCB"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046BCB">
              <w:rPr>
                <w:rFonts w:ascii="Cambria" w:hAnsi="Cambria" w:cs="Calibri"/>
                <w:b/>
                <w:bCs/>
                <w:color w:val="000000"/>
                <w:sz w:val="16"/>
                <w:szCs w:val="16"/>
                <w:lang w:eastAsia="es-PY"/>
              </w:rPr>
              <w:t>Especificaciones Técnicas</w:t>
            </w:r>
          </w:p>
        </w:tc>
        <w:tc>
          <w:tcPr>
            <w:tcW w:w="405" w:type="pct"/>
            <w:tcBorders>
              <w:top w:val="nil"/>
              <w:left w:val="nil"/>
              <w:bottom w:val="single" w:sz="4" w:space="0" w:color="auto"/>
              <w:right w:val="single" w:sz="4" w:space="0" w:color="auto"/>
            </w:tcBorders>
            <w:shd w:val="clear" w:color="auto" w:fill="auto"/>
            <w:vAlign w:val="center"/>
            <w:hideMark/>
          </w:tcPr>
          <w:p w14:paraId="517281DE"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Unidad de Medida</w:t>
            </w:r>
          </w:p>
        </w:tc>
        <w:tc>
          <w:tcPr>
            <w:tcW w:w="406" w:type="pct"/>
            <w:tcBorders>
              <w:top w:val="nil"/>
              <w:left w:val="nil"/>
              <w:bottom w:val="single" w:sz="4" w:space="0" w:color="auto"/>
              <w:right w:val="single" w:sz="4" w:space="0" w:color="auto"/>
            </w:tcBorders>
            <w:shd w:val="clear" w:color="auto" w:fill="auto"/>
            <w:vAlign w:val="center"/>
            <w:hideMark/>
          </w:tcPr>
          <w:p w14:paraId="30ECFDE3"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Presentación</w:t>
            </w:r>
          </w:p>
        </w:tc>
        <w:tc>
          <w:tcPr>
            <w:tcW w:w="405" w:type="pct"/>
            <w:tcBorders>
              <w:top w:val="nil"/>
              <w:left w:val="nil"/>
              <w:bottom w:val="single" w:sz="4" w:space="0" w:color="auto"/>
              <w:right w:val="single" w:sz="4" w:space="0" w:color="auto"/>
            </w:tcBorders>
            <w:shd w:val="clear" w:color="auto" w:fill="auto"/>
            <w:vAlign w:val="center"/>
            <w:hideMark/>
          </w:tcPr>
          <w:p w14:paraId="0ED4B7F2"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Cantidad</w:t>
            </w:r>
          </w:p>
        </w:tc>
        <w:tc>
          <w:tcPr>
            <w:tcW w:w="405" w:type="pct"/>
            <w:tcBorders>
              <w:top w:val="nil"/>
              <w:left w:val="nil"/>
              <w:bottom w:val="single" w:sz="4" w:space="0" w:color="auto"/>
              <w:right w:val="single" w:sz="4" w:space="0" w:color="auto"/>
            </w:tcBorders>
            <w:shd w:val="clear" w:color="auto" w:fill="auto"/>
            <w:vAlign w:val="center"/>
            <w:hideMark/>
          </w:tcPr>
          <w:p w14:paraId="11A18786"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Especificaciones Técnicas Cotizadas</w:t>
            </w:r>
          </w:p>
        </w:tc>
        <w:tc>
          <w:tcPr>
            <w:tcW w:w="412" w:type="pct"/>
            <w:tcBorders>
              <w:top w:val="nil"/>
              <w:left w:val="nil"/>
              <w:bottom w:val="single" w:sz="4" w:space="0" w:color="auto"/>
              <w:right w:val="single" w:sz="4" w:space="0" w:color="auto"/>
            </w:tcBorders>
            <w:shd w:val="clear" w:color="auto" w:fill="auto"/>
            <w:vAlign w:val="center"/>
            <w:hideMark/>
          </w:tcPr>
          <w:p w14:paraId="7CD8D387"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 xml:space="preserve">Plazo de entrega propuesto </w:t>
            </w:r>
          </w:p>
        </w:tc>
        <w:tc>
          <w:tcPr>
            <w:tcW w:w="467" w:type="pct"/>
            <w:tcBorders>
              <w:top w:val="nil"/>
              <w:left w:val="nil"/>
              <w:bottom w:val="single" w:sz="4" w:space="0" w:color="auto"/>
              <w:right w:val="single" w:sz="4" w:space="0" w:color="auto"/>
            </w:tcBorders>
            <w:shd w:val="clear" w:color="auto" w:fill="auto"/>
            <w:vAlign w:val="center"/>
            <w:hideMark/>
          </w:tcPr>
          <w:p w14:paraId="2537D68F"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Garantía oferta)</w:t>
            </w:r>
          </w:p>
        </w:tc>
      </w:tr>
      <w:tr w:rsidR="00CB7210" w:rsidRPr="006658DC" w14:paraId="6168AA3B" w14:textId="77777777" w:rsidTr="00692BBE">
        <w:trPr>
          <w:trHeight w:val="170"/>
        </w:trPr>
        <w:tc>
          <w:tcPr>
            <w:tcW w:w="406" w:type="pct"/>
            <w:tcBorders>
              <w:top w:val="nil"/>
              <w:left w:val="single" w:sz="4" w:space="0" w:color="auto"/>
              <w:bottom w:val="single" w:sz="4" w:space="0" w:color="auto"/>
              <w:right w:val="single" w:sz="4" w:space="0" w:color="auto"/>
            </w:tcBorders>
            <w:shd w:val="clear" w:color="000000" w:fill="BFBFBF"/>
            <w:vAlign w:val="center"/>
            <w:hideMark/>
          </w:tcPr>
          <w:p w14:paraId="25D90C45"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p>
        </w:tc>
        <w:tc>
          <w:tcPr>
            <w:tcW w:w="271" w:type="pct"/>
            <w:vMerge w:val="restart"/>
            <w:tcBorders>
              <w:top w:val="single" w:sz="4" w:space="0" w:color="auto"/>
              <w:left w:val="single" w:sz="4" w:space="0" w:color="auto"/>
              <w:right w:val="single" w:sz="4" w:space="0" w:color="auto"/>
            </w:tcBorders>
            <w:shd w:val="clear" w:color="000000" w:fill="BFBFBF"/>
            <w:vAlign w:val="center"/>
            <w:hideMark/>
          </w:tcPr>
          <w:p w14:paraId="12B86918" w14:textId="77777777" w:rsidR="009B7521" w:rsidRPr="006658DC" w:rsidRDefault="009B7521" w:rsidP="008D2116">
            <w:pPr>
              <w:widowControl/>
              <w:adjustRightInd/>
              <w:spacing w:line="240" w:lineRule="auto"/>
              <w:jc w:val="center"/>
              <w:textAlignment w:val="auto"/>
              <w:rPr>
                <w:rFonts w:ascii="Cambria" w:hAnsi="Cambria" w:cs="Calibri"/>
                <w:b/>
                <w:bCs/>
                <w:sz w:val="16"/>
                <w:szCs w:val="16"/>
                <w:lang w:eastAsia="es-PY"/>
              </w:rPr>
            </w:pPr>
          </w:p>
          <w:p w14:paraId="47A46FC5" w14:textId="77777777" w:rsidR="009B7521" w:rsidRPr="006658DC" w:rsidRDefault="009B7521" w:rsidP="008D2116">
            <w:pPr>
              <w:widowControl/>
              <w:adjustRightInd/>
              <w:spacing w:line="240" w:lineRule="auto"/>
              <w:jc w:val="center"/>
              <w:textAlignment w:val="auto"/>
              <w:rPr>
                <w:rFonts w:ascii="Cambria" w:hAnsi="Cambria" w:cs="Calibri"/>
                <w:b/>
                <w:bCs/>
                <w:sz w:val="16"/>
                <w:szCs w:val="16"/>
                <w:lang w:eastAsia="es-PY"/>
              </w:rPr>
            </w:pPr>
          </w:p>
          <w:p w14:paraId="0A60BF4C" w14:textId="77777777" w:rsidR="009B7521" w:rsidRPr="006658DC" w:rsidRDefault="009B7521" w:rsidP="008D2116">
            <w:pPr>
              <w:widowControl/>
              <w:adjustRightInd/>
              <w:spacing w:line="240" w:lineRule="auto"/>
              <w:jc w:val="center"/>
              <w:textAlignment w:val="auto"/>
              <w:rPr>
                <w:rFonts w:ascii="Cambria" w:hAnsi="Cambria" w:cs="Calibri"/>
                <w:b/>
                <w:bCs/>
                <w:sz w:val="16"/>
                <w:szCs w:val="16"/>
                <w:lang w:eastAsia="es-PY"/>
              </w:rPr>
            </w:pPr>
          </w:p>
          <w:p w14:paraId="3C977B36" w14:textId="77777777" w:rsidR="00B01115" w:rsidRPr="006658DC" w:rsidRDefault="00B01115"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sz w:val="16"/>
                <w:szCs w:val="16"/>
                <w:lang w:eastAsia="es-PY"/>
              </w:rPr>
              <w:t>1</w:t>
            </w:r>
            <w:r w:rsidR="00445A29">
              <w:rPr>
                <w:rFonts w:ascii="Cambria" w:hAnsi="Cambria" w:cs="Calibri"/>
                <w:b/>
                <w:bCs/>
                <w:sz w:val="16"/>
                <w:szCs w:val="16"/>
                <w:lang w:eastAsia="es-PY"/>
              </w:rPr>
              <w:t>0</w:t>
            </w:r>
            <w:r w:rsidRPr="006658DC">
              <w:rPr>
                <w:rFonts w:ascii="Cambria" w:hAnsi="Cambria" w:cs="Calibri"/>
                <w:b/>
                <w:bCs/>
                <w:sz w:val="16"/>
                <w:szCs w:val="16"/>
                <w:lang w:eastAsia="es-PY"/>
              </w:rPr>
              <w:t xml:space="preserve"> </w:t>
            </w:r>
          </w:p>
        </w:tc>
        <w:tc>
          <w:tcPr>
            <w:tcW w:w="1823" w:type="pct"/>
            <w:tcBorders>
              <w:left w:val="nil"/>
              <w:bottom w:val="single" w:sz="4" w:space="0" w:color="auto"/>
              <w:right w:val="single" w:sz="4" w:space="0" w:color="auto"/>
            </w:tcBorders>
            <w:shd w:val="clear" w:color="000000" w:fill="BFBFBF"/>
            <w:vAlign w:val="center"/>
          </w:tcPr>
          <w:p w14:paraId="1A5E8DBA" w14:textId="77777777" w:rsidR="00B01115" w:rsidRPr="00046BCB" w:rsidRDefault="00445A29" w:rsidP="008D2116">
            <w:pPr>
              <w:spacing w:line="240" w:lineRule="auto"/>
              <w:jc w:val="center"/>
              <w:rPr>
                <w:rFonts w:ascii="Cambria" w:hAnsi="Cambria" w:cs="Calibri"/>
                <w:b/>
                <w:bCs/>
                <w:color w:val="000000"/>
                <w:sz w:val="16"/>
                <w:szCs w:val="16"/>
                <w:lang w:eastAsia="es-PY"/>
              </w:rPr>
            </w:pPr>
            <w:r w:rsidRPr="00046BCB">
              <w:rPr>
                <w:rFonts w:ascii="Cambria" w:hAnsi="Cambria" w:cs="Calibri"/>
                <w:b/>
                <w:bCs/>
                <w:color w:val="000000"/>
                <w:sz w:val="16"/>
                <w:szCs w:val="16"/>
              </w:rPr>
              <w:t>Adquisición de Vehículos para el INE</w:t>
            </w:r>
            <w:r w:rsidRPr="00046BCB">
              <w:rPr>
                <w:rFonts w:ascii="Cambria" w:eastAsia="Cambria" w:hAnsi="Cambria" w:cs="Cambria"/>
                <w:b/>
                <w:sz w:val="16"/>
                <w:szCs w:val="16"/>
              </w:rPr>
              <w:t>-Año 2025</w:t>
            </w:r>
          </w:p>
        </w:tc>
        <w:tc>
          <w:tcPr>
            <w:tcW w:w="405" w:type="pct"/>
            <w:tcBorders>
              <w:top w:val="nil"/>
              <w:left w:val="nil"/>
              <w:bottom w:val="single" w:sz="4" w:space="0" w:color="auto"/>
              <w:right w:val="single" w:sz="4" w:space="0" w:color="auto"/>
            </w:tcBorders>
            <w:shd w:val="clear" w:color="000000" w:fill="BFBFBF"/>
            <w:vAlign w:val="center"/>
          </w:tcPr>
          <w:p w14:paraId="386FDA82"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p>
        </w:tc>
        <w:tc>
          <w:tcPr>
            <w:tcW w:w="406" w:type="pct"/>
            <w:tcBorders>
              <w:top w:val="nil"/>
              <w:left w:val="nil"/>
              <w:bottom w:val="single" w:sz="4" w:space="0" w:color="auto"/>
              <w:right w:val="single" w:sz="4" w:space="0" w:color="auto"/>
            </w:tcBorders>
            <w:shd w:val="clear" w:color="000000" w:fill="BFBFBF"/>
            <w:vAlign w:val="center"/>
          </w:tcPr>
          <w:p w14:paraId="361E8112"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p>
        </w:tc>
        <w:tc>
          <w:tcPr>
            <w:tcW w:w="405" w:type="pct"/>
            <w:tcBorders>
              <w:top w:val="nil"/>
              <w:left w:val="nil"/>
              <w:bottom w:val="single" w:sz="4" w:space="0" w:color="auto"/>
              <w:right w:val="single" w:sz="4" w:space="0" w:color="auto"/>
            </w:tcBorders>
            <w:shd w:val="clear" w:color="000000" w:fill="BFBFBF"/>
            <w:vAlign w:val="center"/>
          </w:tcPr>
          <w:p w14:paraId="4B4A7331"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p>
        </w:tc>
        <w:tc>
          <w:tcPr>
            <w:tcW w:w="405" w:type="pct"/>
            <w:tcBorders>
              <w:top w:val="nil"/>
              <w:left w:val="nil"/>
              <w:bottom w:val="single" w:sz="4" w:space="0" w:color="auto"/>
              <w:right w:val="single" w:sz="4" w:space="0" w:color="auto"/>
            </w:tcBorders>
            <w:shd w:val="clear" w:color="000000" w:fill="BFBFBF"/>
            <w:vAlign w:val="center"/>
            <w:hideMark/>
          </w:tcPr>
          <w:p w14:paraId="02320EF9"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r w:rsidRPr="00CB7210">
              <w:rPr>
                <w:rFonts w:ascii="Cambria" w:hAnsi="Cambria" w:cs="Calibri"/>
                <w:b/>
                <w:bCs/>
                <w:color w:val="000000"/>
                <w:sz w:val="14"/>
                <w:szCs w:val="14"/>
                <w:lang w:eastAsia="es-PY"/>
              </w:rPr>
              <w:t> </w:t>
            </w:r>
          </w:p>
        </w:tc>
        <w:tc>
          <w:tcPr>
            <w:tcW w:w="412" w:type="pct"/>
            <w:tcBorders>
              <w:top w:val="nil"/>
              <w:left w:val="nil"/>
              <w:bottom w:val="single" w:sz="4" w:space="0" w:color="auto"/>
              <w:right w:val="single" w:sz="4" w:space="0" w:color="auto"/>
            </w:tcBorders>
            <w:shd w:val="clear" w:color="000000" w:fill="BFBFBF"/>
            <w:vAlign w:val="center"/>
            <w:hideMark/>
          </w:tcPr>
          <w:p w14:paraId="557516B6"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r w:rsidRPr="00CB7210">
              <w:rPr>
                <w:rFonts w:ascii="Cambria" w:hAnsi="Cambria" w:cs="Calibri"/>
                <w:b/>
                <w:bCs/>
                <w:color w:val="000000"/>
                <w:sz w:val="14"/>
                <w:szCs w:val="14"/>
                <w:lang w:eastAsia="es-PY"/>
              </w:rPr>
              <w:t>30 DIAS CALENDARIO </w:t>
            </w:r>
          </w:p>
        </w:tc>
        <w:tc>
          <w:tcPr>
            <w:tcW w:w="467" w:type="pct"/>
            <w:tcBorders>
              <w:top w:val="nil"/>
              <w:left w:val="nil"/>
              <w:bottom w:val="single" w:sz="4" w:space="0" w:color="auto"/>
              <w:right w:val="single" w:sz="4" w:space="0" w:color="auto"/>
            </w:tcBorders>
            <w:shd w:val="clear" w:color="000000" w:fill="BFBFBF"/>
            <w:vAlign w:val="center"/>
            <w:hideMark/>
          </w:tcPr>
          <w:p w14:paraId="07F51D10" w14:textId="77777777" w:rsidR="00B01115" w:rsidRPr="00CB7210" w:rsidRDefault="00B01115" w:rsidP="008D2116">
            <w:pPr>
              <w:widowControl/>
              <w:adjustRightInd/>
              <w:spacing w:line="240" w:lineRule="auto"/>
              <w:jc w:val="center"/>
              <w:textAlignment w:val="auto"/>
              <w:rPr>
                <w:rFonts w:ascii="Cambria" w:hAnsi="Cambria" w:cs="Calibri"/>
                <w:b/>
                <w:bCs/>
                <w:color w:val="000000"/>
                <w:sz w:val="14"/>
                <w:szCs w:val="14"/>
                <w:lang w:eastAsia="es-PY"/>
              </w:rPr>
            </w:pPr>
            <w:r w:rsidRPr="00CB7210">
              <w:rPr>
                <w:rFonts w:ascii="Cambria" w:hAnsi="Cambria" w:cs="Calibri"/>
                <w:b/>
                <w:bCs/>
                <w:color w:val="000000"/>
                <w:sz w:val="14"/>
                <w:szCs w:val="14"/>
                <w:lang w:eastAsia="es-PY"/>
              </w:rPr>
              <w:t>12 MESES </w:t>
            </w:r>
          </w:p>
        </w:tc>
      </w:tr>
      <w:tr w:rsidR="00CB7210" w:rsidRPr="006658DC" w14:paraId="1870390A" w14:textId="77777777" w:rsidTr="00692BBE">
        <w:trPr>
          <w:trHeight w:val="780"/>
        </w:trPr>
        <w:tc>
          <w:tcPr>
            <w:tcW w:w="406" w:type="pct"/>
            <w:vMerge w:val="restart"/>
            <w:tcBorders>
              <w:top w:val="nil"/>
              <w:left w:val="single" w:sz="4" w:space="0" w:color="auto"/>
              <w:right w:val="single" w:sz="4" w:space="0" w:color="auto"/>
            </w:tcBorders>
            <w:shd w:val="clear" w:color="auto" w:fill="auto"/>
            <w:noWrap/>
            <w:vAlign w:val="center"/>
          </w:tcPr>
          <w:p w14:paraId="075774DA" w14:textId="77777777" w:rsidR="009F6E2D" w:rsidRPr="006658DC" w:rsidRDefault="009F6E2D" w:rsidP="008D2116">
            <w:pPr>
              <w:widowControl/>
              <w:adjustRightInd/>
              <w:spacing w:line="240" w:lineRule="auto"/>
              <w:jc w:val="center"/>
              <w:textAlignment w:val="auto"/>
              <w:rPr>
                <w:rFonts w:ascii="Cambria" w:hAnsi="Cambria" w:cs="Calibri"/>
                <w:b/>
                <w:bCs/>
                <w:color w:val="000000"/>
                <w:sz w:val="16"/>
                <w:szCs w:val="16"/>
                <w:lang w:eastAsia="es-PY"/>
              </w:rPr>
            </w:pPr>
            <w:r w:rsidRPr="006658DC">
              <w:rPr>
                <w:rFonts w:ascii="Cambria" w:hAnsi="Cambria" w:cs="Calibri"/>
                <w:b/>
                <w:bCs/>
                <w:color w:val="000000"/>
                <w:sz w:val="16"/>
                <w:szCs w:val="16"/>
                <w:lang w:eastAsia="es-PY"/>
              </w:rPr>
              <w:t>1</w:t>
            </w:r>
          </w:p>
        </w:tc>
        <w:tc>
          <w:tcPr>
            <w:tcW w:w="271" w:type="pct"/>
            <w:vMerge/>
            <w:tcBorders>
              <w:top w:val="single" w:sz="4" w:space="0" w:color="auto"/>
              <w:left w:val="single" w:sz="4" w:space="0" w:color="auto"/>
              <w:right w:val="single" w:sz="4" w:space="0" w:color="auto"/>
            </w:tcBorders>
            <w:vAlign w:val="center"/>
            <w:hideMark/>
          </w:tcPr>
          <w:p w14:paraId="412A7363" w14:textId="77777777" w:rsidR="009F6E2D" w:rsidRPr="006658DC" w:rsidRDefault="009F6E2D" w:rsidP="008D2116">
            <w:pPr>
              <w:widowControl/>
              <w:adjustRightInd/>
              <w:spacing w:line="240" w:lineRule="auto"/>
              <w:jc w:val="left"/>
              <w:textAlignment w:val="auto"/>
              <w:rPr>
                <w:rFonts w:ascii="Cambria" w:hAnsi="Cambria" w:cs="Calibri"/>
                <w:b/>
                <w:bCs/>
                <w:color w:val="000000"/>
                <w:sz w:val="16"/>
                <w:szCs w:val="16"/>
                <w:lang w:eastAsia="es-PY"/>
              </w:rPr>
            </w:pPr>
          </w:p>
        </w:tc>
        <w:tc>
          <w:tcPr>
            <w:tcW w:w="1823" w:type="pct"/>
            <w:vMerge w:val="restart"/>
            <w:tcBorders>
              <w:top w:val="nil"/>
              <w:left w:val="nil"/>
              <w:right w:val="single" w:sz="4" w:space="0" w:color="auto"/>
            </w:tcBorders>
            <w:shd w:val="clear" w:color="auto" w:fill="auto"/>
            <w:vAlign w:val="center"/>
          </w:tcPr>
          <w:p w14:paraId="14996C8B" w14:textId="77777777" w:rsidR="005A2E3F" w:rsidRPr="00046BCB" w:rsidRDefault="005A2E3F" w:rsidP="003A3178">
            <w:pPr>
              <w:widowControl/>
              <w:numPr>
                <w:ilvl w:val="1"/>
                <w:numId w:val="30"/>
              </w:numPr>
              <w:pBdr>
                <w:top w:val="nil"/>
                <w:left w:val="nil"/>
                <w:bottom w:val="nil"/>
                <w:right w:val="nil"/>
                <w:between w:val="nil"/>
              </w:pBdr>
              <w:adjustRightInd/>
              <w:spacing w:after="160" w:line="259" w:lineRule="auto"/>
              <w:jc w:val="left"/>
              <w:textAlignment w:val="auto"/>
              <w:rPr>
                <w:rFonts w:ascii="Cambria" w:hAnsi="Cambria"/>
                <w:b/>
                <w:color w:val="000000"/>
                <w:sz w:val="16"/>
                <w:szCs w:val="16"/>
              </w:rPr>
            </w:pPr>
            <w:r w:rsidRPr="00046BCB">
              <w:rPr>
                <w:rFonts w:ascii="Cambria" w:hAnsi="Cambria"/>
                <w:b/>
                <w:color w:val="000000"/>
                <w:sz w:val="16"/>
                <w:szCs w:val="16"/>
              </w:rPr>
              <w:t>MOTOR</w:t>
            </w:r>
          </w:p>
          <w:tbl>
            <w:tblPr>
              <w:tblStyle w:val="Tablaconcuadrcula"/>
              <w:tblW w:w="0" w:type="auto"/>
              <w:tblLayout w:type="fixed"/>
              <w:tblLook w:val="04A0" w:firstRow="1" w:lastRow="0" w:firstColumn="1" w:lastColumn="0" w:noHBand="0" w:noVBand="1"/>
            </w:tblPr>
            <w:tblGrid>
              <w:gridCol w:w="1625"/>
              <w:gridCol w:w="2045"/>
            </w:tblGrid>
            <w:tr w:rsidR="00D56D87" w:rsidRPr="00046BCB" w14:paraId="71F091D8" w14:textId="77777777" w:rsidTr="00D56D87">
              <w:tc>
                <w:tcPr>
                  <w:tcW w:w="1625" w:type="dxa"/>
                </w:tcPr>
                <w:p w14:paraId="5CE5C039" w14:textId="77777777" w:rsidR="00D56D87" w:rsidRPr="00046BCB" w:rsidRDefault="00D56D87" w:rsidP="004E351F">
                  <w:pPr>
                    <w:tabs>
                      <w:tab w:val="left" w:pos="1530"/>
                    </w:tabs>
                    <w:rPr>
                      <w:rFonts w:ascii="Cambria" w:hAnsi="Cambria"/>
                      <w:b/>
                      <w:sz w:val="16"/>
                      <w:szCs w:val="16"/>
                    </w:rPr>
                  </w:pPr>
                  <w:r w:rsidRPr="00046BCB">
                    <w:rPr>
                      <w:rFonts w:ascii="Cambria" w:hAnsi="Cambria"/>
                      <w:b/>
                      <w:sz w:val="16"/>
                      <w:szCs w:val="16"/>
                    </w:rPr>
                    <w:t>DESCRIPCIÓN</w:t>
                  </w:r>
                </w:p>
              </w:tc>
              <w:tc>
                <w:tcPr>
                  <w:tcW w:w="2045" w:type="dxa"/>
                </w:tcPr>
                <w:p w14:paraId="750C3F98" w14:textId="77777777" w:rsidR="00D56D87" w:rsidRPr="00046BCB" w:rsidRDefault="00D56D87" w:rsidP="004E351F">
                  <w:pPr>
                    <w:tabs>
                      <w:tab w:val="left" w:pos="1530"/>
                    </w:tabs>
                    <w:rPr>
                      <w:rFonts w:ascii="Cambria" w:hAnsi="Cambria"/>
                      <w:b/>
                      <w:sz w:val="16"/>
                      <w:szCs w:val="16"/>
                    </w:rPr>
                  </w:pPr>
                  <w:r w:rsidRPr="00046BCB">
                    <w:rPr>
                      <w:rFonts w:ascii="Cambria" w:hAnsi="Cambria"/>
                      <w:b/>
                      <w:sz w:val="16"/>
                      <w:szCs w:val="16"/>
                    </w:rPr>
                    <w:t>ESPECIFICACION TECNICA</w:t>
                  </w:r>
                </w:p>
              </w:tc>
            </w:tr>
            <w:tr w:rsidR="00D56D87" w:rsidRPr="00046BCB" w14:paraId="508B76F6" w14:textId="77777777" w:rsidTr="00D56D87">
              <w:tc>
                <w:tcPr>
                  <w:tcW w:w="1625" w:type="dxa"/>
                </w:tcPr>
                <w:p w14:paraId="3517ED67"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TIPO</w:t>
                  </w:r>
                </w:p>
              </w:tc>
              <w:tc>
                <w:tcPr>
                  <w:tcW w:w="2045" w:type="dxa"/>
                </w:tcPr>
                <w:p w14:paraId="71FB4B7A"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DIESEL-4 CILINDROS EN LINEA-16 VÁLVULAS DOHC MAS TURBO DE GEOMETRIA VARIABLE</w:t>
                  </w:r>
                </w:p>
              </w:tc>
            </w:tr>
            <w:tr w:rsidR="00D56D87" w:rsidRPr="00046BCB" w14:paraId="69E5282F" w14:textId="77777777" w:rsidTr="00D56D87">
              <w:tc>
                <w:tcPr>
                  <w:tcW w:w="1625" w:type="dxa"/>
                </w:tcPr>
                <w:p w14:paraId="115FAE16"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COMBUSTIBLE</w:t>
                  </w:r>
                </w:p>
              </w:tc>
              <w:tc>
                <w:tcPr>
                  <w:tcW w:w="2045" w:type="dxa"/>
                </w:tcPr>
                <w:p w14:paraId="1EA638FE"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DIESEL</w:t>
                  </w:r>
                </w:p>
              </w:tc>
            </w:tr>
            <w:tr w:rsidR="00D56D87" w:rsidRPr="00046BCB" w14:paraId="6810C802" w14:textId="77777777" w:rsidTr="00D56D87">
              <w:tc>
                <w:tcPr>
                  <w:tcW w:w="1625" w:type="dxa"/>
                </w:tcPr>
                <w:p w14:paraId="174390F5"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POTENCIA</w:t>
                  </w:r>
                </w:p>
              </w:tc>
              <w:tc>
                <w:tcPr>
                  <w:tcW w:w="2045" w:type="dxa"/>
                </w:tcPr>
                <w:p w14:paraId="161CC07A"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161 HP</w:t>
                  </w:r>
                </w:p>
              </w:tc>
            </w:tr>
            <w:tr w:rsidR="00D56D87" w:rsidRPr="00046BCB" w14:paraId="63F357A2" w14:textId="77777777" w:rsidTr="00D56D87">
              <w:tc>
                <w:tcPr>
                  <w:tcW w:w="1625" w:type="dxa"/>
                </w:tcPr>
                <w:p w14:paraId="66D5DDB3"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CILINDRADA TOTAL</w:t>
                  </w:r>
                </w:p>
              </w:tc>
              <w:tc>
                <w:tcPr>
                  <w:tcW w:w="2045" w:type="dxa"/>
                </w:tcPr>
                <w:p w14:paraId="35A7083A" w14:textId="77777777" w:rsidR="00D56D87" w:rsidRPr="00046BCB" w:rsidRDefault="00D56D87" w:rsidP="004E351F">
                  <w:pPr>
                    <w:pBdr>
                      <w:top w:val="nil"/>
                      <w:left w:val="nil"/>
                      <w:bottom w:val="nil"/>
                      <w:right w:val="nil"/>
                      <w:between w:val="nil"/>
                    </w:pBdr>
                    <w:rPr>
                      <w:rFonts w:ascii="Cambria" w:hAnsi="Cambria"/>
                      <w:color w:val="000000"/>
                      <w:sz w:val="16"/>
                      <w:szCs w:val="16"/>
                    </w:rPr>
                  </w:pPr>
                  <w:r w:rsidRPr="00046BCB">
                    <w:rPr>
                      <w:rFonts w:ascii="Cambria" w:hAnsi="Cambria"/>
                      <w:color w:val="000000"/>
                      <w:sz w:val="16"/>
                      <w:szCs w:val="16"/>
                    </w:rPr>
                    <w:t>2488 cc</w:t>
                  </w:r>
                </w:p>
              </w:tc>
            </w:tr>
            <w:tr w:rsidR="00D56D87" w:rsidRPr="00046BCB" w14:paraId="6D3D7857" w14:textId="77777777" w:rsidTr="00D56D87">
              <w:tc>
                <w:tcPr>
                  <w:tcW w:w="1625" w:type="dxa"/>
                </w:tcPr>
                <w:p w14:paraId="0975D565"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REFRIGERACIÓN</w:t>
                  </w:r>
                </w:p>
              </w:tc>
              <w:tc>
                <w:tcPr>
                  <w:tcW w:w="2045" w:type="dxa"/>
                </w:tcPr>
                <w:p w14:paraId="08883A9E"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AGUA</w:t>
                  </w:r>
                </w:p>
              </w:tc>
            </w:tr>
            <w:tr w:rsidR="00D56D87" w:rsidRPr="00046BCB" w14:paraId="198538A7" w14:textId="77777777" w:rsidTr="00D56D87">
              <w:tc>
                <w:tcPr>
                  <w:tcW w:w="1625" w:type="dxa"/>
                </w:tcPr>
                <w:p w14:paraId="6A3EA39B"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CILINDROS</w:t>
                  </w:r>
                </w:p>
              </w:tc>
              <w:tc>
                <w:tcPr>
                  <w:tcW w:w="2045" w:type="dxa"/>
                </w:tcPr>
                <w:p w14:paraId="001750D9"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4</w:t>
                  </w:r>
                </w:p>
              </w:tc>
            </w:tr>
          </w:tbl>
          <w:p w14:paraId="26DB0B67" w14:textId="77777777" w:rsidR="005A2E3F" w:rsidRPr="00046BCB" w:rsidRDefault="005A2E3F" w:rsidP="005A2E3F">
            <w:pPr>
              <w:rPr>
                <w:rFonts w:ascii="Cambria" w:eastAsia="Calibri" w:hAnsi="Cambria" w:cs="Calibri"/>
                <w:b/>
                <w:color w:val="000000"/>
                <w:sz w:val="16"/>
                <w:szCs w:val="16"/>
              </w:rPr>
            </w:pPr>
          </w:p>
          <w:p w14:paraId="3C514069" w14:textId="77777777" w:rsidR="00D56D87" w:rsidRPr="00046BCB" w:rsidRDefault="00D56D87" w:rsidP="005A2E3F">
            <w:pPr>
              <w:rPr>
                <w:rFonts w:ascii="Cambria" w:eastAsia="Calibri" w:hAnsi="Cambria" w:cs="Calibri"/>
                <w:b/>
                <w:color w:val="000000"/>
                <w:sz w:val="16"/>
                <w:szCs w:val="16"/>
              </w:rPr>
            </w:pPr>
            <w:r w:rsidRPr="00046BCB">
              <w:rPr>
                <w:rFonts w:ascii="Cambria" w:eastAsia="Calibri" w:hAnsi="Cambria" w:cs="Calibri"/>
                <w:b/>
                <w:color w:val="000000"/>
                <w:sz w:val="16"/>
                <w:szCs w:val="16"/>
              </w:rPr>
              <w:t>1.2. EMBRAGUE</w:t>
            </w:r>
          </w:p>
          <w:tbl>
            <w:tblPr>
              <w:tblStyle w:val="Tablaconcuadrcula"/>
              <w:tblW w:w="0" w:type="auto"/>
              <w:tblLayout w:type="fixed"/>
              <w:tblLook w:val="04A0" w:firstRow="1" w:lastRow="0" w:firstColumn="1" w:lastColumn="0" w:noHBand="0" w:noVBand="1"/>
            </w:tblPr>
            <w:tblGrid>
              <w:gridCol w:w="1625"/>
              <w:gridCol w:w="2045"/>
            </w:tblGrid>
            <w:tr w:rsidR="00D56D87" w:rsidRPr="00046BCB" w14:paraId="5591C92D" w14:textId="77777777" w:rsidTr="004E351F">
              <w:tc>
                <w:tcPr>
                  <w:tcW w:w="1625" w:type="dxa"/>
                </w:tcPr>
                <w:p w14:paraId="1420C32E" w14:textId="77777777" w:rsidR="00D56D87" w:rsidRPr="00046BCB" w:rsidRDefault="00D56D87" w:rsidP="004E351F">
                  <w:pPr>
                    <w:tabs>
                      <w:tab w:val="left" w:pos="1530"/>
                    </w:tabs>
                    <w:rPr>
                      <w:rFonts w:ascii="Cambria" w:hAnsi="Cambria"/>
                      <w:b/>
                      <w:sz w:val="16"/>
                      <w:szCs w:val="16"/>
                    </w:rPr>
                  </w:pPr>
                  <w:r w:rsidRPr="00046BCB">
                    <w:rPr>
                      <w:rFonts w:ascii="Cambria" w:hAnsi="Cambria"/>
                      <w:b/>
                      <w:sz w:val="16"/>
                      <w:szCs w:val="16"/>
                    </w:rPr>
                    <w:t>DESCRIPCION</w:t>
                  </w:r>
                </w:p>
              </w:tc>
              <w:tc>
                <w:tcPr>
                  <w:tcW w:w="2045" w:type="dxa"/>
                </w:tcPr>
                <w:p w14:paraId="47EC76AE" w14:textId="77777777" w:rsidR="00D56D87" w:rsidRPr="00046BCB" w:rsidRDefault="00D56D87" w:rsidP="004E351F">
                  <w:pPr>
                    <w:tabs>
                      <w:tab w:val="left" w:pos="1530"/>
                    </w:tabs>
                    <w:rPr>
                      <w:rFonts w:ascii="Cambria" w:hAnsi="Cambria"/>
                      <w:b/>
                      <w:sz w:val="16"/>
                      <w:szCs w:val="16"/>
                    </w:rPr>
                  </w:pPr>
                  <w:r w:rsidRPr="00046BCB">
                    <w:rPr>
                      <w:rFonts w:ascii="Cambria" w:hAnsi="Cambria"/>
                      <w:b/>
                      <w:sz w:val="16"/>
                      <w:szCs w:val="16"/>
                    </w:rPr>
                    <w:t>ESPECIFICACION TECNICA</w:t>
                  </w:r>
                </w:p>
              </w:tc>
            </w:tr>
            <w:tr w:rsidR="00D56D87" w:rsidRPr="00046BCB" w14:paraId="0DEB85CA" w14:textId="77777777" w:rsidTr="004E351F">
              <w:tc>
                <w:tcPr>
                  <w:tcW w:w="1625" w:type="dxa"/>
                </w:tcPr>
                <w:p w14:paraId="54DFA6A0"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EMBRAGUE</w:t>
                  </w:r>
                </w:p>
              </w:tc>
              <w:tc>
                <w:tcPr>
                  <w:tcW w:w="2045" w:type="dxa"/>
                </w:tcPr>
                <w:p w14:paraId="23083BD1" w14:textId="77777777" w:rsidR="00D56D87" w:rsidRPr="00046BCB" w:rsidRDefault="00D56D87" w:rsidP="004E351F">
                  <w:pPr>
                    <w:tabs>
                      <w:tab w:val="left" w:pos="1530"/>
                    </w:tabs>
                    <w:rPr>
                      <w:rFonts w:ascii="Cambria" w:hAnsi="Cambria"/>
                      <w:sz w:val="16"/>
                      <w:szCs w:val="16"/>
                    </w:rPr>
                  </w:pPr>
                  <w:r w:rsidRPr="00046BCB">
                    <w:rPr>
                      <w:rFonts w:ascii="Cambria" w:hAnsi="Cambria"/>
                      <w:sz w:val="16"/>
                      <w:szCs w:val="16"/>
                    </w:rPr>
                    <w:t>MONO DISCO DE TIPO SECO DE ACCIONAMIENTO HIDRAULICO</w:t>
                  </w:r>
                </w:p>
              </w:tc>
            </w:tr>
          </w:tbl>
          <w:p w14:paraId="1F784717" w14:textId="77777777" w:rsidR="006646F0" w:rsidRPr="00046BCB" w:rsidRDefault="006646F0" w:rsidP="006646F0">
            <w:pPr>
              <w:widowControl/>
              <w:pBdr>
                <w:top w:val="nil"/>
                <w:left w:val="nil"/>
                <w:bottom w:val="nil"/>
                <w:right w:val="nil"/>
                <w:between w:val="nil"/>
              </w:pBdr>
              <w:tabs>
                <w:tab w:val="left" w:pos="1530"/>
              </w:tabs>
              <w:adjustRightInd/>
              <w:spacing w:line="259" w:lineRule="auto"/>
              <w:jc w:val="left"/>
              <w:textAlignment w:val="auto"/>
              <w:rPr>
                <w:rFonts w:ascii="Cambria" w:hAnsi="Cambria"/>
                <w:b/>
                <w:color w:val="000000"/>
                <w:sz w:val="16"/>
                <w:szCs w:val="16"/>
              </w:rPr>
            </w:pPr>
          </w:p>
          <w:p w14:paraId="644BF360" w14:textId="77777777" w:rsidR="006646F0" w:rsidRPr="00046BCB" w:rsidRDefault="006646F0" w:rsidP="003A3178">
            <w:pPr>
              <w:pStyle w:val="Prrafodelista"/>
              <w:widowControl/>
              <w:numPr>
                <w:ilvl w:val="1"/>
                <w:numId w:val="31"/>
              </w:numPr>
              <w:pBdr>
                <w:top w:val="nil"/>
                <w:left w:val="nil"/>
                <w:bottom w:val="nil"/>
                <w:right w:val="nil"/>
                <w:between w:val="nil"/>
              </w:pBdr>
              <w:tabs>
                <w:tab w:val="left" w:pos="1530"/>
              </w:tabs>
              <w:adjustRightInd/>
              <w:spacing w:line="259" w:lineRule="auto"/>
              <w:jc w:val="left"/>
              <w:textAlignment w:val="auto"/>
              <w:rPr>
                <w:rFonts w:ascii="Cambria" w:hAnsi="Cambria"/>
                <w:b/>
                <w:color w:val="000000"/>
                <w:sz w:val="16"/>
                <w:szCs w:val="16"/>
              </w:rPr>
            </w:pPr>
            <w:r w:rsidRPr="00046BCB">
              <w:rPr>
                <w:rFonts w:ascii="Cambria" w:hAnsi="Cambria"/>
                <w:b/>
                <w:color w:val="000000"/>
                <w:sz w:val="16"/>
                <w:szCs w:val="16"/>
              </w:rPr>
              <w:t>CAJA DE VELOCIDAD</w:t>
            </w:r>
          </w:p>
          <w:tbl>
            <w:tblPr>
              <w:tblStyle w:val="Tablaconcuadrcula"/>
              <w:tblW w:w="0" w:type="auto"/>
              <w:tblLayout w:type="fixed"/>
              <w:tblLook w:val="04A0" w:firstRow="1" w:lastRow="0" w:firstColumn="1" w:lastColumn="0" w:noHBand="0" w:noVBand="1"/>
            </w:tblPr>
            <w:tblGrid>
              <w:gridCol w:w="1625"/>
              <w:gridCol w:w="2045"/>
            </w:tblGrid>
            <w:tr w:rsidR="006646F0" w:rsidRPr="00046BCB" w14:paraId="0B80FEA8" w14:textId="77777777" w:rsidTr="004E351F">
              <w:tc>
                <w:tcPr>
                  <w:tcW w:w="1625" w:type="dxa"/>
                </w:tcPr>
                <w:p w14:paraId="50C4A8A7" w14:textId="77777777" w:rsidR="006646F0" w:rsidRPr="00046BCB" w:rsidRDefault="006646F0" w:rsidP="004E351F">
                  <w:pPr>
                    <w:tabs>
                      <w:tab w:val="left" w:pos="1530"/>
                    </w:tabs>
                    <w:rPr>
                      <w:rFonts w:ascii="Cambria" w:hAnsi="Cambria"/>
                      <w:b/>
                      <w:sz w:val="16"/>
                      <w:szCs w:val="16"/>
                    </w:rPr>
                  </w:pPr>
                  <w:r w:rsidRPr="00046BCB">
                    <w:rPr>
                      <w:rFonts w:ascii="Cambria" w:hAnsi="Cambria"/>
                      <w:b/>
                      <w:sz w:val="16"/>
                      <w:szCs w:val="16"/>
                    </w:rPr>
                    <w:t>DESCRIPCIÓN</w:t>
                  </w:r>
                </w:p>
              </w:tc>
              <w:tc>
                <w:tcPr>
                  <w:tcW w:w="2045" w:type="dxa"/>
                </w:tcPr>
                <w:p w14:paraId="2386F566" w14:textId="77777777" w:rsidR="006646F0" w:rsidRPr="00046BCB" w:rsidRDefault="006646F0" w:rsidP="004E351F">
                  <w:pPr>
                    <w:tabs>
                      <w:tab w:val="left" w:pos="1530"/>
                    </w:tabs>
                    <w:rPr>
                      <w:rFonts w:ascii="Cambria" w:hAnsi="Cambria"/>
                      <w:b/>
                      <w:sz w:val="16"/>
                      <w:szCs w:val="16"/>
                    </w:rPr>
                  </w:pPr>
                  <w:r w:rsidRPr="00046BCB">
                    <w:rPr>
                      <w:rFonts w:ascii="Cambria" w:hAnsi="Cambria"/>
                      <w:b/>
                      <w:sz w:val="16"/>
                      <w:szCs w:val="16"/>
                    </w:rPr>
                    <w:t>ESPECIFICACIÓN TECNICA</w:t>
                  </w:r>
                </w:p>
              </w:tc>
            </w:tr>
            <w:tr w:rsidR="006646F0" w:rsidRPr="00046BCB" w14:paraId="5E55224C" w14:textId="77777777" w:rsidTr="004E351F">
              <w:tc>
                <w:tcPr>
                  <w:tcW w:w="1625" w:type="dxa"/>
                </w:tcPr>
                <w:p w14:paraId="6EB63A23" w14:textId="77777777" w:rsidR="006646F0" w:rsidRPr="00046BCB" w:rsidRDefault="006646F0"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 xml:space="preserve">CAJA DE </w:t>
                  </w:r>
                  <w:r w:rsidRPr="00046BCB">
                    <w:rPr>
                      <w:rFonts w:ascii="Cambria" w:hAnsi="Cambria"/>
                      <w:color w:val="000000"/>
                      <w:sz w:val="16"/>
                      <w:szCs w:val="16"/>
                    </w:rPr>
                    <w:lastRenderedPageBreak/>
                    <w:t>VELOCIDAD</w:t>
                  </w:r>
                </w:p>
              </w:tc>
              <w:tc>
                <w:tcPr>
                  <w:tcW w:w="2045" w:type="dxa"/>
                </w:tcPr>
                <w:p w14:paraId="5FE13903" w14:textId="77777777" w:rsidR="006646F0" w:rsidRPr="00046BCB" w:rsidRDefault="006646F0" w:rsidP="003A3178">
                  <w:pPr>
                    <w:widowControl/>
                    <w:numPr>
                      <w:ilvl w:val="0"/>
                      <w:numId w:val="32"/>
                    </w:numPr>
                    <w:pBdr>
                      <w:top w:val="nil"/>
                      <w:left w:val="nil"/>
                      <w:bottom w:val="nil"/>
                      <w:right w:val="nil"/>
                      <w:between w:val="nil"/>
                    </w:pBdr>
                    <w:tabs>
                      <w:tab w:val="left" w:pos="1530"/>
                    </w:tabs>
                    <w:adjustRightInd/>
                    <w:spacing w:line="240" w:lineRule="auto"/>
                    <w:jc w:val="left"/>
                    <w:textAlignment w:val="auto"/>
                    <w:rPr>
                      <w:rFonts w:ascii="Cambria" w:hAnsi="Cambria"/>
                      <w:color w:val="000000"/>
                      <w:sz w:val="16"/>
                      <w:szCs w:val="16"/>
                    </w:rPr>
                  </w:pPr>
                  <w:r w:rsidRPr="00046BCB">
                    <w:rPr>
                      <w:rFonts w:ascii="Cambria" w:hAnsi="Cambria"/>
                      <w:color w:val="000000"/>
                      <w:sz w:val="16"/>
                      <w:szCs w:val="16"/>
                    </w:rPr>
                    <w:lastRenderedPageBreak/>
                    <w:t xml:space="preserve">VELOCIDADES DE AVANCE Y UNA DE </w:t>
                  </w:r>
                  <w:r w:rsidRPr="00046BCB">
                    <w:rPr>
                      <w:rFonts w:ascii="Cambria" w:hAnsi="Cambria"/>
                      <w:color w:val="000000"/>
                      <w:sz w:val="16"/>
                      <w:szCs w:val="16"/>
                    </w:rPr>
                    <w:lastRenderedPageBreak/>
                    <w:t>RETROCESO</w:t>
                  </w:r>
                </w:p>
              </w:tc>
            </w:tr>
          </w:tbl>
          <w:p w14:paraId="0311A145" w14:textId="77777777" w:rsidR="006646F0" w:rsidRPr="00046BCB" w:rsidRDefault="006646F0" w:rsidP="006646F0">
            <w:pPr>
              <w:rPr>
                <w:rFonts w:ascii="Cambria" w:eastAsia="Calibri" w:hAnsi="Cambria" w:cs="Calibri"/>
                <w:b/>
                <w:color w:val="000000"/>
                <w:sz w:val="16"/>
                <w:szCs w:val="16"/>
                <w:lang w:val="es-ES"/>
              </w:rPr>
            </w:pPr>
          </w:p>
          <w:p w14:paraId="56647782" w14:textId="77777777" w:rsidR="005A2E3F" w:rsidRPr="00046BCB" w:rsidRDefault="006646F0" w:rsidP="003A3178">
            <w:pPr>
              <w:pStyle w:val="Prrafodelista"/>
              <w:numPr>
                <w:ilvl w:val="1"/>
                <w:numId w:val="31"/>
              </w:numPr>
              <w:rPr>
                <w:rFonts w:ascii="Cambria" w:eastAsia="Calibri" w:hAnsi="Cambria" w:cs="Calibri"/>
                <w:b/>
                <w:color w:val="000000"/>
                <w:sz w:val="16"/>
                <w:szCs w:val="16"/>
              </w:rPr>
            </w:pPr>
            <w:r w:rsidRPr="00046BCB">
              <w:rPr>
                <w:rFonts w:ascii="Cambria" w:eastAsia="Calibri" w:hAnsi="Cambria" w:cs="Calibri"/>
                <w:b/>
                <w:color w:val="000000"/>
                <w:sz w:val="16"/>
                <w:szCs w:val="16"/>
                <w:lang w:val="es-ES"/>
              </w:rPr>
              <w:t>COMANDO DE CAJA MANUAL</w:t>
            </w:r>
          </w:p>
          <w:p w14:paraId="67498CD8" w14:textId="77777777" w:rsidR="00691B49" w:rsidRPr="00046BCB" w:rsidRDefault="00691B49" w:rsidP="00691B49">
            <w:pPr>
              <w:rPr>
                <w:rFonts w:ascii="Cambria" w:eastAsia="Calibri" w:hAnsi="Cambria" w:cs="Calibri"/>
                <w:b/>
                <w:color w:val="000000"/>
                <w:sz w:val="16"/>
                <w:szCs w:val="16"/>
              </w:rPr>
            </w:pPr>
          </w:p>
          <w:tbl>
            <w:tblPr>
              <w:tblStyle w:val="Tablaconcuadrcula"/>
              <w:tblW w:w="0" w:type="auto"/>
              <w:tblLayout w:type="fixed"/>
              <w:tblLook w:val="04A0" w:firstRow="1" w:lastRow="0" w:firstColumn="1" w:lastColumn="0" w:noHBand="0" w:noVBand="1"/>
            </w:tblPr>
            <w:tblGrid>
              <w:gridCol w:w="1625"/>
              <w:gridCol w:w="2045"/>
            </w:tblGrid>
            <w:tr w:rsidR="00691B49" w:rsidRPr="00046BCB" w14:paraId="0DCCD7A6" w14:textId="77777777" w:rsidTr="004E351F">
              <w:tc>
                <w:tcPr>
                  <w:tcW w:w="1625" w:type="dxa"/>
                </w:tcPr>
                <w:p w14:paraId="0BAD2A6A"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DESCRIPCIÓN</w:t>
                  </w:r>
                </w:p>
              </w:tc>
              <w:tc>
                <w:tcPr>
                  <w:tcW w:w="2045" w:type="dxa"/>
                </w:tcPr>
                <w:p w14:paraId="0D40E639"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ESPECIFICACIÓN TÉCNICA</w:t>
                  </w:r>
                </w:p>
              </w:tc>
            </w:tr>
            <w:tr w:rsidR="00691B49" w:rsidRPr="00046BCB" w14:paraId="120ADF8B" w14:textId="77777777" w:rsidTr="004E351F">
              <w:tc>
                <w:tcPr>
                  <w:tcW w:w="1625" w:type="dxa"/>
                </w:tcPr>
                <w:p w14:paraId="0679C4F7" w14:textId="77777777" w:rsidR="00691B49" w:rsidRPr="00046BCB" w:rsidRDefault="00691B49"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COMANDO DE CAJA</w:t>
                  </w:r>
                </w:p>
              </w:tc>
              <w:tc>
                <w:tcPr>
                  <w:tcW w:w="2045" w:type="dxa"/>
                </w:tcPr>
                <w:p w14:paraId="0885DA0D" w14:textId="77777777" w:rsidR="00691B49" w:rsidRPr="00046BCB" w:rsidRDefault="00691B49" w:rsidP="004E351F">
                  <w:pPr>
                    <w:tabs>
                      <w:tab w:val="left" w:pos="1530"/>
                    </w:tabs>
                    <w:rPr>
                      <w:rFonts w:ascii="Cambria" w:hAnsi="Cambria"/>
                      <w:sz w:val="16"/>
                      <w:szCs w:val="16"/>
                    </w:rPr>
                  </w:pPr>
                  <w:r w:rsidRPr="00046BCB">
                    <w:rPr>
                      <w:rFonts w:ascii="Cambria" w:hAnsi="Cambria"/>
                      <w:sz w:val="16"/>
                      <w:szCs w:val="16"/>
                    </w:rPr>
                    <w:t>MANUAL</w:t>
                  </w:r>
                </w:p>
              </w:tc>
            </w:tr>
          </w:tbl>
          <w:p w14:paraId="462EA186" w14:textId="77777777" w:rsidR="006646F0" w:rsidRPr="00046BCB" w:rsidRDefault="006646F0" w:rsidP="006646F0">
            <w:pPr>
              <w:pStyle w:val="Prrafodelista"/>
              <w:ind w:left="360"/>
              <w:rPr>
                <w:rFonts w:ascii="Cambria" w:eastAsia="Calibri" w:hAnsi="Cambria" w:cs="Calibri"/>
                <w:b/>
                <w:color w:val="000000"/>
                <w:sz w:val="16"/>
                <w:szCs w:val="16"/>
                <w:lang w:val="es-ES"/>
              </w:rPr>
            </w:pPr>
          </w:p>
          <w:p w14:paraId="05F77D35" w14:textId="77777777" w:rsidR="006646F0" w:rsidRPr="00046BCB" w:rsidRDefault="00691B49" w:rsidP="003A3178">
            <w:pPr>
              <w:pStyle w:val="Prrafodelista"/>
              <w:numPr>
                <w:ilvl w:val="1"/>
                <w:numId w:val="31"/>
              </w:num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DIRECCIÓN Y CREMALLERA</w:t>
            </w:r>
          </w:p>
          <w:tbl>
            <w:tblPr>
              <w:tblStyle w:val="Tablaconcuadrcula"/>
              <w:tblW w:w="0" w:type="auto"/>
              <w:tblLayout w:type="fixed"/>
              <w:tblLook w:val="04A0" w:firstRow="1" w:lastRow="0" w:firstColumn="1" w:lastColumn="0" w:noHBand="0" w:noVBand="1"/>
            </w:tblPr>
            <w:tblGrid>
              <w:gridCol w:w="1835"/>
              <w:gridCol w:w="1835"/>
            </w:tblGrid>
            <w:tr w:rsidR="00691B49" w:rsidRPr="00046BCB" w14:paraId="24FB2D0E" w14:textId="77777777" w:rsidTr="00691B49">
              <w:tc>
                <w:tcPr>
                  <w:tcW w:w="1835" w:type="dxa"/>
                </w:tcPr>
                <w:p w14:paraId="028B0079"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DESCRIPCIÓN</w:t>
                  </w:r>
                </w:p>
              </w:tc>
              <w:tc>
                <w:tcPr>
                  <w:tcW w:w="1835" w:type="dxa"/>
                </w:tcPr>
                <w:p w14:paraId="299DC77F"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ESPECIFICACIÓN TÉCNICA</w:t>
                  </w:r>
                </w:p>
              </w:tc>
            </w:tr>
            <w:tr w:rsidR="00691B49" w:rsidRPr="00046BCB" w14:paraId="5603B91E" w14:textId="77777777" w:rsidTr="00691B49">
              <w:tc>
                <w:tcPr>
                  <w:tcW w:w="1835" w:type="dxa"/>
                </w:tcPr>
                <w:p w14:paraId="52FC3B5D" w14:textId="77777777" w:rsidR="00691B49" w:rsidRPr="00046BCB" w:rsidRDefault="00691B49"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DIRECCIÓN</w:t>
                  </w:r>
                </w:p>
              </w:tc>
              <w:tc>
                <w:tcPr>
                  <w:tcW w:w="1835" w:type="dxa"/>
                </w:tcPr>
                <w:p w14:paraId="317E515A" w14:textId="77777777" w:rsidR="00691B49" w:rsidRPr="00046BCB" w:rsidRDefault="00691B49" w:rsidP="004E351F">
                  <w:pPr>
                    <w:tabs>
                      <w:tab w:val="left" w:pos="1530"/>
                    </w:tabs>
                    <w:rPr>
                      <w:rFonts w:ascii="Cambria" w:hAnsi="Cambria"/>
                      <w:sz w:val="16"/>
                      <w:szCs w:val="16"/>
                    </w:rPr>
                  </w:pPr>
                  <w:r w:rsidRPr="00046BCB">
                    <w:rPr>
                      <w:rFonts w:ascii="Cambria" w:hAnsi="Cambria"/>
                      <w:sz w:val="16"/>
                      <w:szCs w:val="16"/>
                    </w:rPr>
                    <w:t>PIÑON</w:t>
                  </w:r>
                </w:p>
              </w:tc>
            </w:tr>
            <w:tr w:rsidR="00691B49" w:rsidRPr="00046BCB" w14:paraId="407E8917" w14:textId="77777777" w:rsidTr="00691B49">
              <w:tc>
                <w:tcPr>
                  <w:tcW w:w="1835" w:type="dxa"/>
                </w:tcPr>
                <w:p w14:paraId="67E1A26A" w14:textId="77777777" w:rsidR="00691B49" w:rsidRPr="00046BCB" w:rsidRDefault="00691B49"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CREMALLERA</w:t>
                  </w:r>
                </w:p>
              </w:tc>
              <w:tc>
                <w:tcPr>
                  <w:tcW w:w="1835" w:type="dxa"/>
                </w:tcPr>
                <w:p w14:paraId="5620B9A3" w14:textId="77777777" w:rsidR="00691B49" w:rsidRPr="00046BCB" w:rsidRDefault="00691B49" w:rsidP="004E351F">
                  <w:pPr>
                    <w:tabs>
                      <w:tab w:val="left" w:pos="1530"/>
                    </w:tabs>
                    <w:rPr>
                      <w:rFonts w:ascii="Cambria" w:hAnsi="Cambria"/>
                      <w:sz w:val="16"/>
                      <w:szCs w:val="16"/>
                    </w:rPr>
                  </w:pPr>
                  <w:r w:rsidRPr="00046BCB">
                    <w:rPr>
                      <w:rFonts w:ascii="Cambria" w:hAnsi="Cambria"/>
                      <w:sz w:val="16"/>
                      <w:szCs w:val="16"/>
                    </w:rPr>
                    <w:t>ASISTIDA HIDRAULICAMENTE</w:t>
                  </w:r>
                </w:p>
              </w:tc>
            </w:tr>
          </w:tbl>
          <w:p w14:paraId="515E2041" w14:textId="77777777" w:rsidR="00691B49" w:rsidRPr="00046BCB" w:rsidRDefault="00691B49" w:rsidP="00691B49">
            <w:pPr>
              <w:rPr>
                <w:rFonts w:ascii="Cambria" w:eastAsia="Calibri" w:hAnsi="Cambria" w:cs="Calibri"/>
                <w:b/>
                <w:color w:val="000000"/>
                <w:sz w:val="16"/>
                <w:szCs w:val="16"/>
                <w:lang w:val="es-ES"/>
              </w:rPr>
            </w:pPr>
          </w:p>
          <w:p w14:paraId="230842D8" w14:textId="77777777" w:rsidR="005A2E3F" w:rsidRPr="00046BCB" w:rsidRDefault="00691B49" w:rsidP="003A3178">
            <w:pPr>
              <w:pStyle w:val="Prrafodelista"/>
              <w:numPr>
                <w:ilvl w:val="1"/>
                <w:numId w:val="31"/>
              </w:numPr>
              <w:rPr>
                <w:rFonts w:ascii="Cambria" w:eastAsia="Calibri" w:hAnsi="Cambria" w:cs="Calibri"/>
                <w:b/>
                <w:color w:val="000000"/>
                <w:sz w:val="16"/>
                <w:szCs w:val="16"/>
              </w:rPr>
            </w:pPr>
            <w:r w:rsidRPr="00046BCB">
              <w:rPr>
                <w:rFonts w:ascii="Cambria" w:eastAsia="Calibri" w:hAnsi="Cambria" w:cs="Calibri"/>
                <w:b/>
                <w:color w:val="000000"/>
                <w:sz w:val="16"/>
                <w:szCs w:val="16"/>
                <w:lang w:val="es-ES"/>
              </w:rPr>
              <w:t>SISTEMA DE FRENOS</w:t>
            </w:r>
          </w:p>
          <w:tbl>
            <w:tblPr>
              <w:tblStyle w:val="Tablaconcuadrcula"/>
              <w:tblW w:w="0" w:type="auto"/>
              <w:tblLayout w:type="fixed"/>
              <w:tblLook w:val="04A0" w:firstRow="1" w:lastRow="0" w:firstColumn="1" w:lastColumn="0" w:noHBand="0" w:noVBand="1"/>
            </w:tblPr>
            <w:tblGrid>
              <w:gridCol w:w="1835"/>
              <w:gridCol w:w="1835"/>
            </w:tblGrid>
            <w:tr w:rsidR="00691B49" w:rsidRPr="00046BCB" w14:paraId="0A948FB1" w14:textId="77777777" w:rsidTr="00691B49">
              <w:tc>
                <w:tcPr>
                  <w:tcW w:w="1835" w:type="dxa"/>
                </w:tcPr>
                <w:p w14:paraId="0EF91B29" w14:textId="77777777" w:rsidR="00691B49" w:rsidRPr="00046BCB" w:rsidRDefault="00691B49" w:rsidP="004E351F">
                  <w:pPr>
                    <w:pBdr>
                      <w:top w:val="nil"/>
                      <w:left w:val="nil"/>
                      <w:bottom w:val="nil"/>
                      <w:right w:val="nil"/>
                      <w:between w:val="nil"/>
                    </w:pBdr>
                    <w:spacing w:after="160" w:line="259" w:lineRule="auto"/>
                    <w:rPr>
                      <w:rFonts w:ascii="Cambria" w:hAnsi="Cambria"/>
                      <w:b/>
                      <w:color w:val="000000"/>
                      <w:sz w:val="16"/>
                      <w:szCs w:val="16"/>
                    </w:rPr>
                  </w:pPr>
                  <w:r w:rsidRPr="00046BCB">
                    <w:rPr>
                      <w:rFonts w:ascii="Cambria" w:hAnsi="Cambria"/>
                      <w:b/>
                      <w:color w:val="000000"/>
                      <w:sz w:val="16"/>
                      <w:szCs w:val="16"/>
                    </w:rPr>
                    <w:t>DESCRIPCION</w:t>
                  </w:r>
                </w:p>
              </w:tc>
              <w:tc>
                <w:tcPr>
                  <w:tcW w:w="1835" w:type="dxa"/>
                </w:tcPr>
                <w:p w14:paraId="05939A56" w14:textId="77777777" w:rsidR="00691B49" w:rsidRPr="00046BCB" w:rsidRDefault="00691B49" w:rsidP="004E351F">
                  <w:pPr>
                    <w:pBdr>
                      <w:top w:val="nil"/>
                      <w:left w:val="nil"/>
                      <w:bottom w:val="nil"/>
                      <w:right w:val="nil"/>
                      <w:between w:val="nil"/>
                    </w:pBdr>
                    <w:spacing w:after="160" w:line="259" w:lineRule="auto"/>
                    <w:rPr>
                      <w:rFonts w:ascii="Cambria" w:hAnsi="Cambria"/>
                      <w:b/>
                      <w:color w:val="000000"/>
                      <w:sz w:val="16"/>
                      <w:szCs w:val="16"/>
                    </w:rPr>
                  </w:pPr>
                  <w:r w:rsidRPr="00046BCB">
                    <w:rPr>
                      <w:rFonts w:ascii="Cambria" w:hAnsi="Cambria"/>
                      <w:b/>
                      <w:color w:val="000000"/>
                      <w:sz w:val="16"/>
                      <w:szCs w:val="16"/>
                    </w:rPr>
                    <w:t>ESPECIFICACION TECNICA</w:t>
                  </w:r>
                </w:p>
              </w:tc>
            </w:tr>
            <w:tr w:rsidR="00691B49" w:rsidRPr="00046BCB" w14:paraId="1844CA0E" w14:textId="77777777" w:rsidTr="00691B49">
              <w:tc>
                <w:tcPr>
                  <w:tcW w:w="1835" w:type="dxa"/>
                </w:tcPr>
                <w:p w14:paraId="0059207E" w14:textId="77777777" w:rsidR="00691B49" w:rsidRPr="00046BCB" w:rsidRDefault="00691B49" w:rsidP="004E351F">
                  <w:pPr>
                    <w:pBdr>
                      <w:top w:val="nil"/>
                      <w:left w:val="nil"/>
                      <w:bottom w:val="nil"/>
                      <w:right w:val="nil"/>
                      <w:between w:val="nil"/>
                    </w:pBdr>
                    <w:spacing w:after="160" w:line="259" w:lineRule="auto"/>
                    <w:rPr>
                      <w:rFonts w:ascii="Cambria" w:hAnsi="Cambria"/>
                      <w:color w:val="000000"/>
                      <w:sz w:val="16"/>
                      <w:szCs w:val="16"/>
                    </w:rPr>
                  </w:pPr>
                  <w:r w:rsidRPr="00046BCB">
                    <w:rPr>
                      <w:rFonts w:ascii="Cambria" w:hAnsi="Cambria"/>
                      <w:color w:val="000000"/>
                      <w:sz w:val="16"/>
                      <w:szCs w:val="16"/>
                    </w:rPr>
                    <w:t>SISTEMA DE FRENOS</w:t>
                  </w:r>
                </w:p>
              </w:tc>
              <w:tc>
                <w:tcPr>
                  <w:tcW w:w="1835" w:type="dxa"/>
                </w:tcPr>
                <w:p w14:paraId="7640352C" w14:textId="77777777" w:rsidR="00691B49" w:rsidRPr="00046BCB" w:rsidRDefault="00691B49" w:rsidP="004E351F">
                  <w:pPr>
                    <w:pBdr>
                      <w:top w:val="nil"/>
                      <w:left w:val="nil"/>
                      <w:bottom w:val="nil"/>
                      <w:right w:val="nil"/>
                      <w:between w:val="nil"/>
                    </w:pBdr>
                    <w:spacing w:after="160" w:line="259" w:lineRule="auto"/>
                    <w:rPr>
                      <w:rFonts w:ascii="Cambria" w:hAnsi="Cambria"/>
                      <w:color w:val="000000"/>
                      <w:sz w:val="16"/>
                      <w:szCs w:val="16"/>
                    </w:rPr>
                  </w:pPr>
                  <w:r w:rsidRPr="00046BCB">
                    <w:rPr>
                      <w:rFonts w:ascii="Cambria" w:hAnsi="Cambria"/>
                      <w:color w:val="000000"/>
                      <w:sz w:val="16"/>
                      <w:szCs w:val="16"/>
                    </w:rPr>
                    <w:t>DELANTEROS A DISCO/VENTILADOR</w:t>
                  </w:r>
                </w:p>
              </w:tc>
            </w:tr>
            <w:tr w:rsidR="00691B49" w:rsidRPr="00046BCB" w14:paraId="64A1857A" w14:textId="77777777" w:rsidTr="00691B49">
              <w:tc>
                <w:tcPr>
                  <w:tcW w:w="1835" w:type="dxa"/>
                </w:tcPr>
                <w:p w14:paraId="220840B2" w14:textId="77777777" w:rsidR="00691B49" w:rsidRPr="00046BCB" w:rsidRDefault="00691B49" w:rsidP="004E351F">
                  <w:pPr>
                    <w:pBdr>
                      <w:top w:val="nil"/>
                      <w:left w:val="nil"/>
                      <w:bottom w:val="nil"/>
                      <w:right w:val="nil"/>
                      <w:between w:val="nil"/>
                    </w:pBdr>
                    <w:spacing w:after="160" w:line="259" w:lineRule="auto"/>
                    <w:rPr>
                      <w:rFonts w:ascii="Cambria" w:hAnsi="Cambria"/>
                      <w:color w:val="000000"/>
                      <w:sz w:val="16"/>
                      <w:szCs w:val="16"/>
                    </w:rPr>
                  </w:pPr>
                </w:p>
              </w:tc>
              <w:tc>
                <w:tcPr>
                  <w:tcW w:w="1835" w:type="dxa"/>
                </w:tcPr>
                <w:p w14:paraId="31A6BCB0" w14:textId="77777777" w:rsidR="00691B49" w:rsidRPr="00046BCB" w:rsidRDefault="00691B49" w:rsidP="004E351F">
                  <w:pPr>
                    <w:pBdr>
                      <w:top w:val="nil"/>
                      <w:left w:val="nil"/>
                      <w:bottom w:val="nil"/>
                      <w:right w:val="nil"/>
                      <w:between w:val="nil"/>
                    </w:pBdr>
                    <w:spacing w:after="160" w:line="259" w:lineRule="auto"/>
                    <w:rPr>
                      <w:rFonts w:ascii="Cambria" w:hAnsi="Cambria"/>
                      <w:color w:val="000000"/>
                      <w:sz w:val="16"/>
                      <w:szCs w:val="16"/>
                    </w:rPr>
                  </w:pPr>
                  <w:r w:rsidRPr="00046BCB">
                    <w:rPr>
                      <w:rFonts w:ascii="Cambria" w:hAnsi="Cambria"/>
                      <w:color w:val="000000"/>
                      <w:sz w:val="16"/>
                      <w:szCs w:val="16"/>
                    </w:rPr>
                    <w:t>TRASEROS A TAMBOR CON Con abs, ebd y BA</w:t>
                  </w:r>
                </w:p>
              </w:tc>
            </w:tr>
          </w:tbl>
          <w:p w14:paraId="238A757C" w14:textId="77777777" w:rsidR="00691B49" w:rsidRPr="00046BCB" w:rsidRDefault="00691B49" w:rsidP="003A3178">
            <w:pPr>
              <w:pStyle w:val="Prrafodelista"/>
              <w:numPr>
                <w:ilvl w:val="1"/>
                <w:numId w:val="31"/>
              </w:num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TRACCION</w:t>
            </w:r>
          </w:p>
          <w:tbl>
            <w:tblPr>
              <w:tblStyle w:val="Tablaconcuadrcula"/>
              <w:tblW w:w="7340" w:type="dxa"/>
              <w:tblLayout w:type="fixed"/>
              <w:tblLook w:val="04A0" w:firstRow="1" w:lastRow="0" w:firstColumn="1" w:lastColumn="0" w:noHBand="0" w:noVBand="1"/>
            </w:tblPr>
            <w:tblGrid>
              <w:gridCol w:w="1835"/>
              <w:gridCol w:w="1835"/>
              <w:gridCol w:w="1835"/>
              <w:gridCol w:w="1835"/>
            </w:tblGrid>
            <w:tr w:rsidR="00691B49" w:rsidRPr="00046BCB" w14:paraId="645AC836" w14:textId="77777777" w:rsidTr="00691B49">
              <w:tc>
                <w:tcPr>
                  <w:tcW w:w="1835" w:type="dxa"/>
                </w:tcPr>
                <w:p w14:paraId="11C9D98F"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DESCRIPCIÓN</w:t>
                  </w:r>
                </w:p>
              </w:tc>
              <w:tc>
                <w:tcPr>
                  <w:tcW w:w="1835" w:type="dxa"/>
                </w:tcPr>
                <w:p w14:paraId="07AC0FAE" w14:textId="77777777" w:rsidR="00691B49" w:rsidRPr="00046BCB" w:rsidRDefault="00691B49"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ESPECIFICACIÓN TÉCNICA</w:t>
                  </w:r>
                </w:p>
              </w:tc>
              <w:tc>
                <w:tcPr>
                  <w:tcW w:w="1835" w:type="dxa"/>
                </w:tcPr>
                <w:p w14:paraId="6EE239AF" w14:textId="77777777" w:rsidR="00691B49" w:rsidRPr="00046BCB" w:rsidRDefault="00691B49" w:rsidP="00691B49">
                  <w:pPr>
                    <w:rPr>
                      <w:rFonts w:ascii="Cambria" w:eastAsia="Calibri" w:hAnsi="Cambria" w:cs="Calibri"/>
                      <w:b/>
                      <w:color w:val="000000"/>
                      <w:sz w:val="16"/>
                      <w:szCs w:val="16"/>
                      <w:lang w:val="es-ES"/>
                    </w:rPr>
                  </w:pPr>
                </w:p>
              </w:tc>
              <w:tc>
                <w:tcPr>
                  <w:tcW w:w="1835" w:type="dxa"/>
                </w:tcPr>
                <w:p w14:paraId="77CBE69B" w14:textId="77777777" w:rsidR="00691B49" w:rsidRPr="00046BCB" w:rsidRDefault="00691B49" w:rsidP="00691B49">
                  <w:pPr>
                    <w:rPr>
                      <w:rFonts w:ascii="Cambria" w:eastAsia="Calibri" w:hAnsi="Cambria" w:cs="Calibri"/>
                      <w:b/>
                      <w:color w:val="000000"/>
                      <w:sz w:val="16"/>
                      <w:szCs w:val="16"/>
                      <w:lang w:val="es-ES"/>
                    </w:rPr>
                  </w:pPr>
                </w:p>
              </w:tc>
            </w:tr>
            <w:tr w:rsidR="00691B49" w:rsidRPr="00046BCB" w14:paraId="61B99606" w14:textId="77777777" w:rsidTr="00691B49">
              <w:tc>
                <w:tcPr>
                  <w:tcW w:w="1835" w:type="dxa"/>
                </w:tcPr>
                <w:p w14:paraId="09BF9BDC" w14:textId="77777777" w:rsidR="00691B49" w:rsidRPr="00046BCB" w:rsidRDefault="00691B49"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 xml:space="preserve">TRACCIÓN EN LAS 4 RUEDAS </w:t>
                  </w:r>
                </w:p>
              </w:tc>
              <w:tc>
                <w:tcPr>
                  <w:tcW w:w="1835" w:type="dxa"/>
                </w:tcPr>
                <w:p w14:paraId="16CAEB0A" w14:textId="77777777" w:rsidR="00691B49" w:rsidRPr="00046BCB" w:rsidRDefault="00691B49" w:rsidP="004E351F">
                  <w:pPr>
                    <w:tabs>
                      <w:tab w:val="left" w:pos="1530"/>
                    </w:tabs>
                    <w:rPr>
                      <w:rFonts w:ascii="Cambria" w:hAnsi="Cambria"/>
                      <w:sz w:val="16"/>
                      <w:szCs w:val="16"/>
                    </w:rPr>
                  </w:pPr>
                  <w:r w:rsidRPr="00046BCB">
                    <w:rPr>
                      <w:rFonts w:ascii="Cambria" w:hAnsi="Cambria"/>
                      <w:sz w:val="16"/>
                      <w:szCs w:val="16"/>
                    </w:rPr>
                    <w:t>CON ENCASTRE INTEGRAL (AUTOMATICO) ACCIONAMIENTO ELECTRONICO</w:t>
                  </w:r>
                </w:p>
              </w:tc>
              <w:tc>
                <w:tcPr>
                  <w:tcW w:w="1835" w:type="dxa"/>
                </w:tcPr>
                <w:p w14:paraId="01A7A73E" w14:textId="77777777" w:rsidR="00691B49" w:rsidRPr="00046BCB" w:rsidRDefault="00691B49" w:rsidP="00691B49">
                  <w:pPr>
                    <w:rPr>
                      <w:rFonts w:ascii="Cambria" w:eastAsia="Calibri" w:hAnsi="Cambria" w:cs="Calibri"/>
                      <w:b/>
                      <w:color w:val="000000"/>
                      <w:sz w:val="16"/>
                      <w:szCs w:val="16"/>
                      <w:lang w:val="es-ES"/>
                    </w:rPr>
                  </w:pPr>
                </w:p>
              </w:tc>
              <w:tc>
                <w:tcPr>
                  <w:tcW w:w="1835" w:type="dxa"/>
                </w:tcPr>
                <w:p w14:paraId="17C7A960" w14:textId="77777777" w:rsidR="00691B49" w:rsidRPr="00046BCB" w:rsidRDefault="00691B49" w:rsidP="00691B49">
                  <w:pPr>
                    <w:rPr>
                      <w:rFonts w:ascii="Cambria" w:eastAsia="Calibri" w:hAnsi="Cambria" w:cs="Calibri"/>
                      <w:b/>
                      <w:color w:val="000000"/>
                      <w:sz w:val="16"/>
                      <w:szCs w:val="16"/>
                      <w:lang w:val="es-ES"/>
                    </w:rPr>
                  </w:pPr>
                </w:p>
              </w:tc>
            </w:tr>
          </w:tbl>
          <w:p w14:paraId="27BD5AD5" w14:textId="77777777" w:rsidR="00691B49" w:rsidRPr="00046BCB" w:rsidRDefault="00AA5ED0" w:rsidP="003A3178">
            <w:pPr>
              <w:pStyle w:val="Prrafodelista"/>
              <w:numPr>
                <w:ilvl w:val="1"/>
                <w:numId w:val="31"/>
              </w:num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SUSPENCIÓN</w:t>
            </w:r>
          </w:p>
          <w:tbl>
            <w:tblPr>
              <w:tblStyle w:val="Tablaconcuadrcula"/>
              <w:tblW w:w="0" w:type="auto"/>
              <w:tblLayout w:type="fixed"/>
              <w:tblLook w:val="04A0" w:firstRow="1" w:lastRow="0" w:firstColumn="1" w:lastColumn="0" w:noHBand="0" w:noVBand="1"/>
            </w:tblPr>
            <w:tblGrid>
              <w:gridCol w:w="1835"/>
              <w:gridCol w:w="1835"/>
            </w:tblGrid>
            <w:tr w:rsidR="00AA5ED0" w:rsidRPr="00046BCB" w14:paraId="4C6D9AB7" w14:textId="77777777" w:rsidTr="00AA5ED0">
              <w:tc>
                <w:tcPr>
                  <w:tcW w:w="1835" w:type="dxa"/>
                </w:tcPr>
                <w:p w14:paraId="265255BA" w14:textId="77777777" w:rsidR="00AA5ED0" w:rsidRPr="00046BCB" w:rsidRDefault="00AA5ED0"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DESCRIPCIÓN</w:t>
                  </w:r>
                </w:p>
              </w:tc>
              <w:tc>
                <w:tcPr>
                  <w:tcW w:w="1835" w:type="dxa"/>
                </w:tcPr>
                <w:p w14:paraId="3FAF8AD3" w14:textId="77777777" w:rsidR="00AA5ED0" w:rsidRPr="00046BCB" w:rsidRDefault="00AA5ED0" w:rsidP="004E351F">
                  <w:pPr>
                    <w:pBdr>
                      <w:top w:val="nil"/>
                      <w:left w:val="nil"/>
                      <w:bottom w:val="nil"/>
                      <w:right w:val="nil"/>
                      <w:between w:val="nil"/>
                    </w:pBdr>
                    <w:tabs>
                      <w:tab w:val="left" w:pos="1530"/>
                    </w:tabs>
                    <w:rPr>
                      <w:rFonts w:ascii="Cambria" w:hAnsi="Cambria"/>
                      <w:b/>
                      <w:color w:val="000000"/>
                      <w:sz w:val="16"/>
                      <w:szCs w:val="16"/>
                    </w:rPr>
                  </w:pPr>
                  <w:r w:rsidRPr="00046BCB">
                    <w:rPr>
                      <w:rFonts w:ascii="Cambria" w:hAnsi="Cambria"/>
                      <w:b/>
                      <w:color w:val="000000"/>
                      <w:sz w:val="16"/>
                      <w:szCs w:val="16"/>
                    </w:rPr>
                    <w:t>ESPECIFICACIÓN TÉCNICA</w:t>
                  </w:r>
                </w:p>
              </w:tc>
            </w:tr>
            <w:tr w:rsidR="00AA5ED0" w:rsidRPr="00046BCB" w14:paraId="3CC2A0AB" w14:textId="77777777" w:rsidTr="00AA5ED0">
              <w:tc>
                <w:tcPr>
                  <w:tcW w:w="1835" w:type="dxa"/>
                </w:tcPr>
                <w:p w14:paraId="23D5450F" w14:textId="77777777" w:rsidR="00AA5ED0" w:rsidRPr="00046BCB" w:rsidRDefault="00AA5ED0"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t xml:space="preserve">SUSPENSIÓN </w:t>
                  </w:r>
                  <w:r w:rsidRPr="00046BCB">
                    <w:rPr>
                      <w:rFonts w:ascii="Cambria" w:hAnsi="Cambria"/>
                      <w:color w:val="000000"/>
                      <w:sz w:val="16"/>
                      <w:szCs w:val="16"/>
                    </w:rPr>
                    <w:lastRenderedPageBreak/>
                    <w:t>DELANTERA</w:t>
                  </w:r>
                </w:p>
              </w:tc>
              <w:tc>
                <w:tcPr>
                  <w:tcW w:w="1835" w:type="dxa"/>
                </w:tcPr>
                <w:p w14:paraId="47C71D7A" w14:textId="77777777" w:rsidR="00AA5ED0" w:rsidRPr="00046BCB" w:rsidRDefault="00AA5ED0" w:rsidP="004E351F">
                  <w:pPr>
                    <w:tabs>
                      <w:tab w:val="left" w:pos="1530"/>
                    </w:tabs>
                    <w:rPr>
                      <w:rFonts w:ascii="Cambria" w:hAnsi="Cambria"/>
                      <w:sz w:val="16"/>
                      <w:szCs w:val="16"/>
                    </w:rPr>
                  </w:pPr>
                  <w:r w:rsidRPr="00046BCB">
                    <w:rPr>
                      <w:rFonts w:ascii="Cambria" w:hAnsi="Cambria"/>
                      <w:sz w:val="16"/>
                      <w:szCs w:val="16"/>
                    </w:rPr>
                    <w:lastRenderedPageBreak/>
                    <w:t xml:space="preserve">DOBLE HORQUILLA </w:t>
                  </w:r>
                  <w:r w:rsidRPr="00046BCB">
                    <w:rPr>
                      <w:rFonts w:ascii="Cambria" w:hAnsi="Cambria"/>
                      <w:sz w:val="16"/>
                      <w:szCs w:val="16"/>
                    </w:rPr>
                    <w:lastRenderedPageBreak/>
                    <w:t>MAS ESTABILIZADOR MAS POSTURA GLOBAL</w:t>
                  </w:r>
                </w:p>
              </w:tc>
            </w:tr>
            <w:tr w:rsidR="00AA5ED0" w:rsidRPr="00046BCB" w14:paraId="4CC1BF03" w14:textId="77777777" w:rsidTr="00AA5ED0">
              <w:tc>
                <w:tcPr>
                  <w:tcW w:w="1835" w:type="dxa"/>
                </w:tcPr>
                <w:p w14:paraId="119AA7AD" w14:textId="77777777" w:rsidR="00AA5ED0" w:rsidRPr="00046BCB" w:rsidRDefault="00AA5ED0" w:rsidP="004E351F">
                  <w:pPr>
                    <w:pBdr>
                      <w:top w:val="nil"/>
                      <w:left w:val="nil"/>
                      <w:bottom w:val="nil"/>
                      <w:right w:val="nil"/>
                      <w:between w:val="nil"/>
                    </w:pBdr>
                    <w:tabs>
                      <w:tab w:val="left" w:pos="1530"/>
                    </w:tabs>
                    <w:rPr>
                      <w:rFonts w:ascii="Cambria" w:hAnsi="Cambria"/>
                      <w:color w:val="000000"/>
                      <w:sz w:val="16"/>
                      <w:szCs w:val="16"/>
                    </w:rPr>
                  </w:pPr>
                  <w:r w:rsidRPr="00046BCB">
                    <w:rPr>
                      <w:rFonts w:ascii="Cambria" w:hAnsi="Cambria"/>
                      <w:color w:val="000000"/>
                      <w:sz w:val="16"/>
                      <w:szCs w:val="16"/>
                    </w:rPr>
                    <w:lastRenderedPageBreak/>
                    <w:t>SUSPENSION TRASERA</w:t>
                  </w:r>
                </w:p>
              </w:tc>
              <w:tc>
                <w:tcPr>
                  <w:tcW w:w="1835" w:type="dxa"/>
                </w:tcPr>
                <w:p w14:paraId="751F4C5F" w14:textId="77777777" w:rsidR="00AA5ED0" w:rsidRPr="00046BCB" w:rsidRDefault="00AA5ED0" w:rsidP="004E351F">
                  <w:pPr>
                    <w:tabs>
                      <w:tab w:val="left" w:pos="1530"/>
                    </w:tabs>
                    <w:rPr>
                      <w:rFonts w:ascii="Cambria" w:hAnsi="Cambria"/>
                      <w:sz w:val="16"/>
                      <w:szCs w:val="16"/>
                    </w:rPr>
                  </w:pPr>
                  <w:r w:rsidRPr="00046BCB">
                    <w:rPr>
                      <w:rFonts w:ascii="Cambria" w:hAnsi="Cambria"/>
                      <w:sz w:val="16"/>
                      <w:szCs w:val="16"/>
                    </w:rPr>
                    <w:t>MULTILINK (5 LINK) MAS POSTURA GLOBAL</w:t>
                  </w:r>
                </w:p>
              </w:tc>
            </w:tr>
          </w:tbl>
          <w:p w14:paraId="3FC9C283" w14:textId="77777777" w:rsidR="005A2E3F" w:rsidRPr="00046BCB" w:rsidRDefault="00AA5ED0" w:rsidP="003A3178">
            <w:pPr>
              <w:pStyle w:val="Prrafodelista"/>
              <w:numPr>
                <w:ilvl w:val="0"/>
                <w:numId w:val="31"/>
              </w:numPr>
              <w:rPr>
                <w:rFonts w:ascii="Cambria" w:eastAsia="Calibri" w:hAnsi="Cambria" w:cs="Calibri"/>
                <w:b/>
                <w:color w:val="000000"/>
                <w:sz w:val="16"/>
                <w:szCs w:val="16"/>
              </w:rPr>
            </w:pPr>
            <w:r w:rsidRPr="00046BCB">
              <w:rPr>
                <w:rFonts w:ascii="Cambria" w:eastAsia="Calibri" w:hAnsi="Cambria" w:cs="Calibri"/>
                <w:b/>
                <w:color w:val="000000"/>
                <w:sz w:val="16"/>
                <w:szCs w:val="16"/>
                <w:lang w:val="es-ES"/>
              </w:rPr>
              <w:t>CARACTERISTICAS Y CAPACIDADES</w:t>
            </w:r>
          </w:p>
          <w:tbl>
            <w:tblPr>
              <w:tblStyle w:val="Tablaconcuadrcula"/>
              <w:tblW w:w="0" w:type="auto"/>
              <w:tblLayout w:type="fixed"/>
              <w:tblLook w:val="04A0" w:firstRow="1" w:lastRow="0" w:firstColumn="1" w:lastColumn="0" w:noHBand="0" w:noVBand="1"/>
            </w:tblPr>
            <w:tblGrid>
              <w:gridCol w:w="1835"/>
              <w:gridCol w:w="1835"/>
            </w:tblGrid>
            <w:tr w:rsidR="00AA5ED0" w:rsidRPr="00046BCB" w14:paraId="01A74D8A" w14:textId="77777777" w:rsidTr="00AA5ED0">
              <w:tc>
                <w:tcPr>
                  <w:tcW w:w="1835" w:type="dxa"/>
                </w:tcPr>
                <w:p w14:paraId="3A37EF10" w14:textId="77777777" w:rsidR="00AA5ED0" w:rsidRPr="00046BCB" w:rsidRDefault="00AA5ED0" w:rsidP="004E351F">
                  <w:pPr>
                    <w:rPr>
                      <w:rFonts w:ascii="Cambria" w:hAnsi="Cambria"/>
                      <w:b/>
                      <w:sz w:val="16"/>
                      <w:szCs w:val="16"/>
                    </w:rPr>
                  </w:pPr>
                  <w:r w:rsidRPr="00046BCB">
                    <w:rPr>
                      <w:rFonts w:ascii="Cambria" w:hAnsi="Cambria"/>
                      <w:b/>
                      <w:sz w:val="16"/>
                      <w:szCs w:val="16"/>
                    </w:rPr>
                    <w:t>CARACTERISTICAS</w:t>
                  </w:r>
                </w:p>
              </w:tc>
              <w:tc>
                <w:tcPr>
                  <w:tcW w:w="1835" w:type="dxa"/>
                </w:tcPr>
                <w:p w14:paraId="0EDAF9A1" w14:textId="77777777" w:rsidR="00AA5ED0" w:rsidRPr="00046BCB" w:rsidRDefault="00AA5ED0" w:rsidP="004E351F">
                  <w:pPr>
                    <w:rPr>
                      <w:rFonts w:ascii="Cambria" w:hAnsi="Cambria"/>
                      <w:b/>
                      <w:sz w:val="16"/>
                      <w:szCs w:val="16"/>
                    </w:rPr>
                  </w:pPr>
                  <w:r w:rsidRPr="00046BCB">
                    <w:rPr>
                      <w:rFonts w:ascii="Cambria" w:hAnsi="Cambria"/>
                      <w:b/>
                      <w:sz w:val="16"/>
                      <w:szCs w:val="16"/>
                    </w:rPr>
                    <w:t>ESPECIFICACIONES TECNICAS</w:t>
                  </w:r>
                </w:p>
              </w:tc>
            </w:tr>
            <w:tr w:rsidR="00AA5ED0" w:rsidRPr="00046BCB" w14:paraId="1036C84C" w14:textId="77777777" w:rsidTr="00AA5ED0">
              <w:tc>
                <w:tcPr>
                  <w:tcW w:w="1835" w:type="dxa"/>
                </w:tcPr>
                <w:p w14:paraId="0A565584" w14:textId="77777777" w:rsidR="00AA5ED0" w:rsidRPr="00046BCB" w:rsidRDefault="00AA5ED0" w:rsidP="004E351F">
                  <w:pPr>
                    <w:rPr>
                      <w:rFonts w:ascii="Cambria" w:hAnsi="Cambria"/>
                      <w:sz w:val="16"/>
                      <w:szCs w:val="16"/>
                    </w:rPr>
                  </w:pPr>
                  <w:r w:rsidRPr="00046BCB">
                    <w:rPr>
                      <w:rFonts w:ascii="Cambria" w:hAnsi="Cambria"/>
                      <w:sz w:val="16"/>
                      <w:szCs w:val="16"/>
                    </w:rPr>
                    <w:t>ALTURA TOTAL</w:t>
                  </w:r>
                </w:p>
              </w:tc>
              <w:tc>
                <w:tcPr>
                  <w:tcW w:w="1835" w:type="dxa"/>
                </w:tcPr>
                <w:p w14:paraId="2D1B6D24" w14:textId="77777777" w:rsidR="00AA5ED0" w:rsidRPr="00046BCB" w:rsidRDefault="00AA5ED0" w:rsidP="004E351F">
                  <w:pPr>
                    <w:rPr>
                      <w:rFonts w:ascii="Cambria" w:hAnsi="Cambria"/>
                      <w:sz w:val="16"/>
                      <w:szCs w:val="16"/>
                    </w:rPr>
                  </w:pPr>
                  <w:r w:rsidRPr="00046BCB">
                    <w:rPr>
                      <w:rFonts w:ascii="Cambria" w:hAnsi="Cambria"/>
                      <w:sz w:val="16"/>
                      <w:szCs w:val="16"/>
                    </w:rPr>
                    <w:t>1860 MM</w:t>
                  </w:r>
                </w:p>
              </w:tc>
            </w:tr>
            <w:tr w:rsidR="00AA5ED0" w:rsidRPr="00046BCB" w14:paraId="0AF8B8EB" w14:textId="77777777" w:rsidTr="00AA5ED0">
              <w:tc>
                <w:tcPr>
                  <w:tcW w:w="1835" w:type="dxa"/>
                </w:tcPr>
                <w:p w14:paraId="20AECF02" w14:textId="77777777" w:rsidR="00AA5ED0" w:rsidRPr="00046BCB" w:rsidRDefault="00AA5ED0" w:rsidP="004E351F">
                  <w:pPr>
                    <w:rPr>
                      <w:rFonts w:ascii="Cambria" w:hAnsi="Cambria"/>
                      <w:sz w:val="16"/>
                      <w:szCs w:val="16"/>
                    </w:rPr>
                  </w:pPr>
                  <w:r w:rsidRPr="00046BCB">
                    <w:rPr>
                      <w:rFonts w:ascii="Cambria" w:hAnsi="Cambria"/>
                      <w:sz w:val="16"/>
                      <w:szCs w:val="16"/>
                    </w:rPr>
                    <w:t>LONGITUD TOTAL</w:t>
                  </w:r>
                </w:p>
              </w:tc>
              <w:tc>
                <w:tcPr>
                  <w:tcW w:w="1835" w:type="dxa"/>
                </w:tcPr>
                <w:p w14:paraId="6D48552E" w14:textId="77777777" w:rsidR="00AA5ED0" w:rsidRPr="00046BCB" w:rsidRDefault="00AA5ED0" w:rsidP="004E351F">
                  <w:pPr>
                    <w:rPr>
                      <w:rFonts w:ascii="Cambria" w:hAnsi="Cambria"/>
                      <w:sz w:val="16"/>
                      <w:szCs w:val="16"/>
                    </w:rPr>
                  </w:pPr>
                  <w:r w:rsidRPr="00046BCB">
                    <w:rPr>
                      <w:rFonts w:ascii="Cambria" w:hAnsi="Cambria"/>
                      <w:sz w:val="16"/>
                      <w:szCs w:val="16"/>
                    </w:rPr>
                    <w:t>5330 MM</w:t>
                  </w:r>
                </w:p>
              </w:tc>
            </w:tr>
            <w:tr w:rsidR="00AA5ED0" w:rsidRPr="00046BCB" w14:paraId="3A70C2F0" w14:textId="77777777" w:rsidTr="00AA5ED0">
              <w:tc>
                <w:tcPr>
                  <w:tcW w:w="1835" w:type="dxa"/>
                </w:tcPr>
                <w:p w14:paraId="02DABA29" w14:textId="77777777" w:rsidR="00AA5ED0" w:rsidRPr="00046BCB" w:rsidRDefault="00AA5ED0" w:rsidP="004E351F">
                  <w:pPr>
                    <w:rPr>
                      <w:rFonts w:ascii="Cambria" w:hAnsi="Cambria"/>
                      <w:sz w:val="16"/>
                      <w:szCs w:val="16"/>
                    </w:rPr>
                  </w:pPr>
                  <w:r w:rsidRPr="00046BCB">
                    <w:rPr>
                      <w:rFonts w:ascii="Cambria" w:hAnsi="Cambria"/>
                      <w:sz w:val="16"/>
                      <w:szCs w:val="16"/>
                    </w:rPr>
                    <w:t>ANCHO TOTAL SIN ESPEJO</w:t>
                  </w:r>
                </w:p>
              </w:tc>
              <w:tc>
                <w:tcPr>
                  <w:tcW w:w="1835" w:type="dxa"/>
                </w:tcPr>
                <w:p w14:paraId="1C245F82" w14:textId="77777777" w:rsidR="00AA5ED0" w:rsidRPr="00046BCB" w:rsidRDefault="00AA5ED0" w:rsidP="004E351F">
                  <w:pPr>
                    <w:rPr>
                      <w:rFonts w:ascii="Cambria" w:hAnsi="Cambria"/>
                      <w:sz w:val="16"/>
                      <w:szCs w:val="16"/>
                    </w:rPr>
                  </w:pPr>
                  <w:r w:rsidRPr="00046BCB">
                    <w:rPr>
                      <w:rFonts w:ascii="Cambria" w:hAnsi="Cambria"/>
                      <w:sz w:val="16"/>
                      <w:szCs w:val="16"/>
                    </w:rPr>
                    <w:t>1800 COMO MINIMO</w:t>
                  </w:r>
                </w:p>
              </w:tc>
            </w:tr>
            <w:tr w:rsidR="00AA5ED0" w:rsidRPr="00046BCB" w14:paraId="21925F30" w14:textId="77777777" w:rsidTr="00AA5ED0">
              <w:tc>
                <w:tcPr>
                  <w:tcW w:w="1835" w:type="dxa"/>
                </w:tcPr>
                <w:p w14:paraId="12F35153" w14:textId="77777777" w:rsidR="00AA5ED0" w:rsidRPr="00046BCB" w:rsidRDefault="00AA5ED0" w:rsidP="004E351F">
                  <w:pPr>
                    <w:rPr>
                      <w:rFonts w:ascii="Cambria" w:hAnsi="Cambria"/>
                      <w:sz w:val="16"/>
                      <w:szCs w:val="16"/>
                    </w:rPr>
                  </w:pPr>
                  <w:r w:rsidRPr="00046BCB">
                    <w:rPr>
                      <w:rFonts w:ascii="Cambria" w:hAnsi="Cambria"/>
                      <w:sz w:val="16"/>
                      <w:szCs w:val="16"/>
                    </w:rPr>
                    <w:t>DISTANCIA MINIMA ENTRE EJES</w:t>
                  </w:r>
                </w:p>
              </w:tc>
              <w:tc>
                <w:tcPr>
                  <w:tcW w:w="1835" w:type="dxa"/>
                </w:tcPr>
                <w:p w14:paraId="1B83925B" w14:textId="77777777" w:rsidR="00AA5ED0" w:rsidRPr="00046BCB" w:rsidRDefault="00AA5ED0" w:rsidP="004E351F">
                  <w:pPr>
                    <w:rPr>
                      <w:rFonts w:ascii="Cambria" w:hAnsi="Cambria"/>
                      <w:sz w:val="16"/>
                      <w:szCs w:val="16"/>
                    </w:rPr>
                  </w:pPr>
                  <w:r w:rsidRPr="00046BCB">
                    <w:rPr>
                      <w:rFonts w:ascii="Cambria" w:hAnsi="Cambria"/>
                      <w:sz w:val="16"/>
                      <w:szCs w:val="16"/>
                    </w:rPr>
                    <w:t>3150 MM</w:t>
                  </w:r>
                </w:p>
              </w:tc>
            </w:tr>
            <w:tr w:rsidR="00AA5ED0" w:rsidRPr="00046BCB" w14:paraId="1B0182A1" w14:textId="77777777" w:rsidTr="00AA5ED0">
              <w:tc>
                <w:tcPr>
                  <w:tcW w:w="1835" w:type="dxa"/>
                </w:tcPr>
                <w:p w14:paraId="075A7BC6" w14:textId="77777777" w:rsidR="00AA5ED0" w:rsidRPr="00046BCB" w:rsidRDefault="00AA5ED0" w:rsidP="004E351F">
                  <w:pPr>
                    <w:rPr>
                      <w:rFonts w:ascii="Cambria" w:hAnsi="Cambria"/>
                      <w:sz w:val="16"/>
                      <w:szCs w:val="16"/>
                    </w:rPr>
                  </w:pPr>
                  <w:r w:rsidRPr="00046BCB">
                    <w:rPr>
                      <w:rFonts w:ascii="Cambria" w:hAnsi="Cambria"/>
                      <w:sz w:val="16"/>
                      <w:szCs w:val="16"/>
                    </w:rPr>
                    <w:t>CAPACIDAD DE CARGA TECNICA/UTIL</w:t>
                  </w:r>
                </w:p>
              </w:tc>
              <w:tc>
                <w:tcPr>
                  <w:tcW w:w="1835" w:type="dxa"/>
                </w:tcPr>
                <w:p w14:paraId="354B0B69" w14:textId="77777777" w:rsidR="00AA5ED0" w:rsidRPr="00046BCB" w:rsidRDefault="00AA5ED0" w:rsidP="004E351F">
                  <w:pPr>
                    <w:rPr>
                      <w:rFonts w:ascii="Cambria" w:hAnsi="Cambria"/>
                      <w:sz w:val="16"/>
                      <w:szCs w:val="16"/>
                    </w:rPr>
                  </w:pPr>
                  <w:r w:rsidRPr="00046BCB">
                    <w:rPr>
                      <w:rFonts w:ascii="Cambria" w:hAnsi="Cambria"/>
                      <w:sz w:val="16"/>
                      <w:szCs w:val="16"/>
                    </w:rPr>
                    <w:t>1120 KG</w:t>
                  </w:r>
                </w:p>
              </w:tc>
            </w:tr>
            <w:tr w:rsidR="00AA5ED0" w:rsidRPr="00046BCB" w14:paraId="0D4542D9" w14:textId="77777777" w:rsidTr="00AA5ED0">
              <w:tc>
                <w:tcPr>
                  <w:tcW w:w="1835" w:type="dxa"/>
                </w:tcPr>
                <w:p w14:paraId="23FD18E8" w14:textId="77777777" w:rsidR="00AA5ED0" w:rsidRPr="00046BCB" w:rsidRDefault="00AA5ED0" w:rsidP="004E351F">
                  <w:pPr>
                    <w:rPr>
                      <w:rFonts w:ascii="Cambria" w:hAnsi="Cambria"/>
                      <w:sz w:val="16"/>
                      <w:szCs w:val="16"/>
                    </w:rPr>
                  </w:pPr>
                  <w:r w:rsidRPr="00046BCB">
                    <w:rPr>
                      <w:rFonts w:ascii="Cambria" w:hAnsi="Cambria"/>
                      <w:sz w:val="16"/>
                      <w:szCs w:val="16"/>
                    </w:rPr>
                    <w:t>CAPACIDAD DE TANQUE DE COMBUSTIBLE</w:t>
                  </w:r>
                </w:p>
              </w:tc>
              <w:tc>
                <w:tcPr>
                  <w:tcW w:w="1835" w:type="dxa"/>
                </w:tcPr>
                <w:p w14:paraId="3FB13B85" w14:textId="77777777" w:rsidR="00AA5ED0" w:rsidRPr="00046BCB" w:rsidRDefault="00AA5ED0" w:rsidP="004E351F">
                  <w:pPr>
                    <w:rPr>
                      <w:rFonts w:ascii="Cambria" w:hAnsi="Cambria"/>
                      <w:sz w:val="16"/>
                      <w:szCs w:val="16"/>
                    </w:rPr>
                  </w:pPr>
                  <w:r w:rsidRPr="00046BCB">
                    <w:rPr>
                      <w:rFonts w:ascii="Cambria" w:hAnsi="Cambria"/>
                      <w:sz w:val="16"/>
                      <w:szCs w:val="16"/>
                    </w:rPr>
                    <w:t>80 LITROS</w:t>
                  </w:r>
                </w:p>
              </w:tc>
            </w:tr>
          </w:tbl>
          <w:p w14:paraId="35223707" w14:textId="77777777" w:rsidR="00AA5ED0" w:rsidRPr="00046BCB" w:rsidRDefault="007B7783" w:rsidP="003A3178">
            <w:pPr>
              <w:pStyle w:val="Prrafodelista"/>
              <w:numPr>
                <w:ilvl w:val="0"/>
                <w:numId w:val="31"/>
              </w:num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CARACTERISTICAS DEL VEHICULOS (MINIMAS)</w:t>
            </w:r>
          </w:p>
          <w:tbl>
            <w:tblPr>
              <w:tblStyle w:val="Tablaconcuadrcula"/>
              <w:tblW w:w="5505" w:type="dxa"/>
              <w:tblLayout w:type="fixed"/>
              <w:tblLook w:val="04A0" w:firstRow="1" w:lastRow="0" w:firstColumn="1" w:lastColumn="0" w:noHBand="0" w:noVBand="1"/>
            </w:tblPr>
            <w:tblGrid>
              <w:gridCol w:w="1341"/>
              <w:gridCol w:w="2329"/>
              <w:gridCol w:w="1835"/>
            </w:tblGrid>
            <w:tr w:rsidR="007B7783" w:rsidRPr="00046BCB" w14:paraId="3CD3033F" w14:textId="77777777" w:rsidTr="007B7783">
              <w:tc>
                <w:tcPr>
                  <w:tcW w:w="1341" w:type="dxa"/>
                </w:tcPr>
                <w:p w14:paraId="7CA5EA38" w14:textId="77777777" w:rsidR="007B7783" w:rsidRPr="00046BCB" w:rsidRDefault="007B7783" w:rsidP="004E351F">
                  <w:pPr>
                    <w:rPr>
                      <w:rFonts w:ascii="Cambria" w:hAnsi="Cambria"/>
                      <w:b/>
                      <w:sz w:val="16"/>
                      <w:szCs w:val="16"/>
                    </w:rPr>
                  </w:pPr>
                </w:p>
                <w:p w14:paraId="04176F04" w14:textId="77777777" w:rsidR="007B7783" w:rsidRPr="00046BCB" w:rsidRDefault="007B7783" w:rsidP="004E351F">
                  <w:pPr>
                    <w:rPr>
                      <w:rFonts w:ascii="Cambria" w:hAnsi="Cambria"/>
                      <w:sz w:val="16"/>
                      <w:szCs w:val="16"/>
                    </w:rPr>
                  </w:pPr>
                  <w:r w:rsidRPr="00046BCB">
                    <w:rPr>
                      <w:rFonts w:ascii="Cambria" w:hAnsi="Cambria"/>
                      <w:sz w:val="16"/>
                      <w:szCs w:val="16"/>
                    </w:rPr>
                    <w:t>CABINA</w:t>
                  </w:r>
                </w:p>
              </w:tc>
              <w:tc>
                <w:tcPr>
                  <w:tcW w:w="2329" w:type="dxa"/>
                </w:tcPr>
                <w:p w14:paraId="120AABEC" w14:textId="77777777" w:rsidR="007B7783" w:rsidRPr="00046BCB" w:rsidRDefault="007B7783" w:rsidP="004E351F">
                  <w:pPr>
                    <w:rPr>
                      <w:rFonts w:ascii="Cambria" w:hAnsi="Cambria"/>
                      <w:sz w:val="16"/>
                      <w:szCs w:val="16"/>
                    </w:rPr>
                  </w:pPr>
                  <w:r w:rsidRPr="00046BCB">
                    <w:rPr>
                      <w:rFonts w:ascii="Cambria" w:hAnsi="Cambria"/>
                      <w:sz w:val="16"/>
                      <w:szCs w:val="16"/>
                    </w:rPr>
                    <w:t>EL VEHICULO DEL TIPO pick UP, CON CABINA DOBLE, METALICA CON AMPLIO ESPACIO INTERIOR PARA 5 PERSONAS CON SU EQUIPAMIENTO DE SEGURIDAD CORRESPONDIENTE</w:t>
                  </w:r>
                </w:p>
              </w:tc>
              <w:tc>
                <w:tcPr>
                  <w:tcW w:w="1835" w:type="dxa"/>
                </w:tcPr>
                <w:p w14:paraId="3E722A71" w14:textId="77777777" w:rsidR="007B7783" w:rsidRPr="00046BCB" w:rsidRDefault="007B7783" w:rsidP="007B7783">
                  <w:pPr>
                    <w:rPr>
                      <w:rFonts w:ascii="Cambria" w:eastAsia="Calibri" w:hAnsi="Cambria" w:cs="Calibri"/>
                      <w:b/>
                      <w:color w:val="000000"/>
                      <w:sz w:val="16"/>
                      <w:szCs w:val="16"/>
                      <w:lang w:val="es-ES"/>
                    </w:rPr>
                  </w:pPr>
                </w:p>
              </w:tc>
            </w:tr>
            <w:tr w:rsidR="007B7783" w:rsidRPr="00046BCB" w14:paraId="3C6C1F34" w14:textId="77777777" w:rsidTr="007B7783">
              <w:tc>
                <w:tcPr>
                  <w:tcW w:w="1341" w:type="dxa"/>
                </w:tcPr>
                <w:p w14:paraId="06306BB2" w14:textId="77777777" w:rsidR="007B7783" w:rsidRPr="00046BCB" w:rsidRDefault="007B7783" w:rsidP="004E351F">
                  <w:pPr>
                    <w:rPr>
                      <w:rFonts w:ascii="Cambria" w:hAnsi="Cambria"/>
                      <w:sz w:val="16"/>
                      <w:szCs w:val="16"/>
                    </w:rPr>
                  </w:pPr>
                  <w:r w:rsidRPr="00046BCB">
                    <w:rPr>
                      <w:rFonts w:ascii="Cambria" w:hAnsi="Cambria"/>
                      <w:sz w:val="16"/>
                      <w:szCs w:val="16"/>
                    </w:rPr>
                    <w:t>PUERTAS</w:t>
                  </w:r>
                </w:p>
              </w:tc>
              <w:tc>
                <w:tcPr>
                  <w:tcW w:w="2329" w:type="dxa"/>
                </w:tcPr>
                <w:p w14:paraId="0AA03D0C" w14:textId="77777777" w:rsidR="007B7783" w:rsidRPr="00046BCB" w:rsidRDefault="007B7783" w:rsidP="004E351F">
                  <w:pPr>
                    <w:rPr>
                      <w:rFonts w:ascii="Cambria" w:hAnsi="Cambria"/>
                      <w:sz w:val="16"/>
                      <w:szCs w:val="16"/>
                    </w:rPr>
                  </w:pPr>
                  <w:r w:rsidRPr="00046BCB">
                    <w:rPr>
                      <w:rFonts w:ascii="Cambria" w:hAnsi="Cambria"/>
                      <w:sz w:val="16"/>
                      <w:szCs w:val="16"/>
                    </w:rPr>
                    <w:t xml:space="preserve">DISPONDRA DE 4 PUERTAS LATERALES CON APERTURA DE PUERTA A DISTANCIA Y </w:t>
                  </w:r>
                  <w:r w:rsidRPr="00046BCB">
                    <w:rPr>
                      <w:rFonts w:ascii="Cambria" w:hAnsi="Cambria"/>
                      <w:sz w:val="16"/>
                      <w:szCs w:val="16"/>
                    </w:rPr>
                    <w:lastRenderedPageBreak/>
                    <w:t>LEVANTA VIDRIOS EN LAS 4 RUEDAS</w:t>
                  </w:r>
                </w:p>
              </w:tc>
              <w:tc>
                <w:tcPr>
                  <w:tcW w:w="1835" w:type="dxa"/>
                </w:tcPr>
                <w:p w14:paraId="40529D5F" w14:textId="77777777" w:rsidR="007B7783" w:rsidRPr="00046BCB" w:rsidRDefault="007B7783" w:rsidP="007B7783">
                  <w:pPr>
                    <w:rPr>
                      <w:rFonts w:ascii="Cambria" w:eastAsia="Calibri" w:hAnsi="Cambria" w:cs="Calibri"/>
                      <w:b/>
                      <w:color w:val="000000"/>
                      <w:sz w:val="16"/>
                      <w:szCs w:val="16"/>
                      <w:lang w:val="es-ES"/>
                    </w:rPr>
                  </w:pPr>
                </w:p>
              </w:tc>
            </w:tr>
            <w:tr w:rsidR="007B7783" w:rsidRPr="00046BCB" w14:paraId="70356E6F" w14:textId="77777777" w:rsidTr="007B7783">
              <w:tc>
                <w:tcPr>
                  <w:tcW w:w="1341" w:type="dxa"/>
                </w:tcPr>
                <w:p w14:paraId="1AF5D1A1" w14:textId="77777777" w:rsidR="007B7783" w:rsidRPr="00046BCB" w:rsidRDefault="007B7783" w:rsidP="004E351F">
                  <w:pPr>
                    <w:rPr>
                      <w:rFonts w:ascii="Cambria" w:hAnsi="Cambria"/>
                      <w:sz w:val="16"/>
                      <w:szCs w:val="16"/>
                    </w:rPr>
                  </w:pPr>
                  <w:r w:rsidRPr="00046BCB">
                    <w:rPr>
                      <w:rFonts w:ascii="Cambria" w:hAnsi="Cambria"/>
                      <w:sz w:val="16"/>
                      <w:szCs w:val="16"/>
                    </w:rPr>
                    <w:lastRenderedPageBreak/>
                    <w:t>ACLIMATACION</w:t>
                  </w:r>
                </w:p>
              </w:tc>
              <w:tc>
                <w:tcPr>
                  <w:tcW w:w="2329" w:type="dxa"/>
                </w:tcPr>
                <w:p w14:paraId="6377C8C1" w14:textId="77777777" w:rsidR="007B7783" w:rsidRPr="00046BCB" w:rsidRDefault="007B7783" w:rsidP="004E351F">
                  <w:pPr>
                    <w:rPr>
                      <w:rFonts w:ascii="Cambria" w:hAnsi="Cambria"/>
                      <w:sz w:val="16"/>
                      <w:szCs w:val="16"/>
                    </w:rPr>
                  </w:pPr>
                  <w:r w:rsidRPr="00046BCB">
                    <w:rPr>
                      <w:rFonts w:ascii="Cambria" w:hAnsi="Cambria"/>
                      <w:sz w:val="16"/>
                      <w:szCs w:val="16"/>
                    </w:rPr>
                    <w:t>DEBERÁ ESTAR PROVISTO DE AIRE ACONDICIONADO ORIGINAL Y DE FABRICA</w:t>
                  </w:r>
                </w:p>
              </w:tc>
              <w:tc>
                <w:tcPr>
                  <w:tcW w:w="1835" w:type="dxa"/>
                </w:tcPr>
                <w:p w14:paraId="055D87F5" w14:textId="77777777" w:rsidR="007B7783" w:rsidRPr="00046BCB" w:rsidRDefault="007B7783" w:rsidP="007B7783">
                  <w:pPr>
                    <w:rPr>
                      <w:rFonts w:ascii="Cambria" w:eastAsia="Calibri" w:hAnsi="Cambria" w:cs="Calibri"/>
                      <w:b/>
                      <w:color w:val="000000"/>
                      <w:sz w:val="16"/>
                      <w:szCs w:val="16"/>
                      <w:lang w:val="es-ES"/>
                    </w:rPr>
                  </w:pPr>
                </w:p>
              </w:tc>
            </w:tr>
            <w:tr w:rsidR="007B7783" w:rsidRPr="00046BCB" w14:paraId="440EA095" w14:textId="77777777" w:rsidTr="007B7783">
              <w:tc>
                <w:tcPr>
                  <w:tcW w:w="1341" w:type="dxa"/>
                </w:tcPr>
                <w:p w14:paraId="4CDA8D83" w14:textId="77777777" w:rsidR="007B7783" w:rsidRPr="00046BCB" w:rsidRDefault="007B7783" w:rsidP="004E351F">
                  <w:pPr>
                    <w:rPr>
                      <w:rFonts w:ascii="Cambria" w:hAnsi="Cambria"/>
                      <w:sz w:val="16"/>
                      <w:szCs w:val="16"/>
                    </w:rPr>
                  </w:pPr>
                  <w:r w:rsidRPr="00046BCB">
                    <w:rPr>
                      <w:rFonts w:ascii="Cambria" w:hAnsi="Cambria"/>
                      <w:sz w:val="16"/>
                      <w:szCs w:val="16"/>
                    </w:rPr>
                    <w:t>PINTURA</w:t>
                  </w:r>
                </w:p>
              </w:tc>
              <w:tc>
                <w:tcPr>
                  <w:tcW w:w="2329" w:type="dxa"/>
                </w:tcPr>
                <w:p w14:paraId="7773B7B9" w14:textId="77777777" w:rsidR="007B7783" w:rsidRPr="00046BCB" w:rsidRDefault="007B7783" w:rsidP="004E351F">
                  <w:pPr>
                    <w:rPr>
                      <w:rFonts w:ascii="Cambria" w:hAnsi="Cambria"/>
                      <w:sz w:val="16"/>
                      <w:szCs w:val="16"/>
                    </w:rPr>
                  </w:pPr>
                  <w:r w:rsidRPr="00046BCB">
                    <w:rPr>
                      <w:rFonts w:ascii="Cambria" w:hAnsi="Cambria"/>
                      <w:sz w:val="16"/>
                      <w:szCs w:val="16"/>
                    </w:rPr>
                    <w:t>DE COLOR BLANCO</w:t>
                  </w:r>
                </w:p>
              </w:tc>
              <w:tc>
                <w:tcPr>
                  <w:tcW w:w="1835" w:type="dxa"/>
                </w:tcPr>
                <w:p w14:paraId="2D5C2BF2" w14:textId="77777777" w:rsidR="007B7783" w:rsidRPr="00046BCB" w:rsidRDefault="007B7783" w:rsidP="007B7783">
                  <w:pPr>
                    <w:rPr>
                      <w:rFonts w:ascii="Cambria" w:eastAsia="Calibri" w:hAnsi="Cambria" w:cs="Calibri"/>
                      <w:b/>
                      <w:color w:val="000000"/>
                      <w:sz w:val="16"/>
                      <w:szCs w:val="16"/>
                      <w:lang w:val="es-ES"/>
                    </w:rPr>
                  </w:pPr>
                </w:p>
              </w:tc>
            </w:tr>
            <w:tr w:rsidR="007B7783" w:rsidRPr="00046BCB" w14:paraId="72B1CAE8" w14:textId="77777777" w:rsidTr="007B7783">
              <w:tc>
                <w:tcPr>
                  <w:tcW w:w="1341" w:type="dxa"/>
                </w:tcPr>
                <w:p w14:paraId="00333A6A" w14:textId="77777777" w:rsidR="007B7783" w:rsidRPr="00046BCB" w:rsidRDefault="007B7783" w:rsidP="004E351F">
                  <w:pPr>
                    <w:rPr>
                      <w:rFonts w:ascii="Cambria" w:hAnsi="Cambria"/>
                      <w:sz w:val="16"/>
                      <w:szCs w:val="16"/>
                    </w:rPr>
                  </w:pPr>
                  <w:r w:rsidRPr="00046BCB">
                    <w:rPr>
                      <w:rFonts w:ascii="Cambria" w:hAnsi="Cambria"/>
                      <w:sz w:val="16"/>
                      <w:szCs w:val="16"/>
                    </w:rPr>
                    <w:t>NEUMATICOS</w:t>
                  </w:r>
                </w:p>
              </w:tc>
              <w:tc>
                <w:tcPr>
                  <w:tcW w:w="2329" w:type="dxa"/>
                </w:tcPr>
                <w:p w14:paraId="4854B685" w14:textId="77777777" w:rsidR="007B7783" w:rsidRPr="00046BCB" w:rsidRDefault="007B7783" w:rsidP="004E351F">
                  <w:pPr>
                    <w:rPr>
                      <w:rFonts w:ascii="Cambria" w:hAnsi="Cambria"/>
                      <w:sz w:val="16"/>
                      <w:szCs w:val="16"/>
                    </w:rPr>
                  </w:pPr>
                  <w:r w:rsidRPr="00046BCB">
                    <w:rPr>
                      <w:rFonts w:ascii="Cambria" w:hAnsi="Cambria"/>
                      <w:sz w:val="16"/>
                      <w:szCs w:val="16"/>
                    </w:rPr>
                    <w:t>TODO TERRENO R 17</w:t>
                  </w:r>
                </w:p>
              </w:tc>
              <w:tc>
                <w:tcPr>
                  <w:tcW w:w="1835" w:type="dxa"/>
                </w:tcPr>
                <w:p w14:paraId="74EAE721" w14:textId="77777777" w:rsidR="007B7783" w:rsidRPr="00046BCB" w:rsidRDefault="007B7783" w:rsidP="007B7783">
                  <w:pPr>
                    <w:rPr>
                      <w:rFonts w:ascii="Cambria" w:eastAsia="Calibri" w:hAnsi="Cambria" w:cs="Calibri"/>
                      <w:b/>
                      <w:color w:val="000000"/>
                      <w:sz w:val="16"/>
                      <w:szCs w:val="16"/>
                      <w:lang w:val="es-ES"/>
                    </w:rPr>
                  </w:pPr>
                </w:p>
              </w:tc>
            </w:tr>
            <w:tr w:rsidR="007B7783" w:rsidRPr="00046BCB" w14:paraId="4A6E0EC3" w14:textId="77777777" w:rsidTr="007B7783">
              <w:tc>
                <w:tcPr>
                  <w:tcW w:w="1341" w:type="dxa"/>
                </w:tcPr>
                <w:p w14:paraId="29C2121B" w14:textId="77777777" w:rsidR="007B7783" w:rsidRPr="00046BCB" w:rsidRDefault="007B7783" w:rsidP="004E351F">
                  <w:pPr>
                    <w:rPr>
                      <w:rFonts w:ascii="Cambria" w:hAnsi="Cambria"/>
                      <w:sz w:val="16"/>
                      <w:szCs w:val="16"/>
                    </w:rPr>
                  </w:pPr>
                  <w:r w:rsidRPr="00046BCB">
                    <w:rPr>
                      <w:rFonts w:ascii="Cambria" w:hAnsi="Cambria"/>
                      <w:sz w:val="16"/>
                      <w:szCs w:val="16"/>
                    </w:rPr>
                    <w:t>ASIENTOS</w:t>
                  </w:r>
                </w:p>
              </w:tc>
              <w:tc>
                <w:tcPr>
                  <w:tcW w:w="2329" w:type="dxa"/>
                </w:tcPr>
                <w:p w14:paraId="153D57F9" w14:textId="77777777" w:rsidR="007B7783" w:rsidRPr="00046BCB" w:rsidRDefault="007B7783" w:rsidP="004E351F">
                  <w:pPr>
                    <w:rPr>
                      <w:rFonts w:ascii="Cambria" w:hAnsi="Cambria"/>
                      <w:sz w:val="16"/>
                      <w:szCs w:val="16"/>
                    </w:rPr>
                  </w:pPr>
                  <w:r w:rsidRPr="00046BCB">
                    <w:rPr>
                      <w:rFonts w:ascii="Cambria" w:hAnsi="Cambria"/>
                      <w:sz w:val="16"/>
                      <w:szCs w:val="16"/>
                    </w:rPr>
                    <w:t>DELANTEROS INDEPENDIENTES Y REGULABLES Y UN ASIENTO ENTERIZO PARA EL TRASERO, CONTANDO CON SUS RESPECTIVAS APOYA CABEZAS, FIJADOS EN LA ESTRUCTURA DE LOS ASIENTOS. FORRO DE LOS ASIENTOS TIPO TELA O VINIL</w:t>
                  </w:r>
                  <w:r w:rsidR="004D29EC" w:rsidRPr="00046BCB">
                    <w:rPr>
                      <w:rFonts w:ascii="Cambria" w:hAnsi="Cambria"/>
                      <w:sz w:val="16"/>
                      <w:szCs w:val="16"/>
                    </w:rPr>
                    <w:t>.</w:t>
                  </w:r>
                </w:p>
              </w:tc>
              <w:tc>
                <w:tcPr>
                  <w:tcW w:w="1835" w:type="dxa"/>
                </w:tcPr>
                <w:p w14:paraId="6D64ADD7" w14:textId="77777777" w:rsidR="007B7783" w:rsidRPr="00046BCB" w:rsidRDefault="007B7783" w:rsidP="007B7783">
                  <w:pPr>
                    <w:rPr>
                      <w:rFonts w:ascii="Cambria" w:eastAsia="Calibri" w:hAnsi="Cambria" w:cs="Calibri"/>
                      <w:b/>
                      <w:color w:val="000000"/>
                      <w:sz w:val="16"/>
                      <w:szCs w:val="16"/>
                      <w:lang w:val="es-ES"/>
                    </w:rPr>
                  </w:pPr>
                </w:p>
              </w:tc>
            </w:tr>
          </w:tbl>
          <w:p w14:paraId="7B3919D7" w14:textId="77777777" w:rsidR="00AA5272" w:rsidRPr="00046BCB" w:rsidRDefault="00AA5272" w:rsidP="007B7783">
            <w:pPr>
              <w:rPr>
                <w:rFonts w:ascii="Cambria" w:eastAsia="Calibri" w:hAnsi="Cambria" w:cs="Calibri"/>
                <w:b/>
                <w:color w:val="000000"/>
                <w:sz w:val="16"/>
                <w:szCs w:val="16"/>
                <w:lang w:val="es-ES"/>
              </w:rPr>
            </w:pPr>
          </w:p>
          <w:p w14:paraId="58A1467D" w14:textId="77777777" w:rsidR="004A4BAE" w:rsidRPr="00046BCB" w:rsidRDefault="004A4BAE" w:rsidP="003A3178">
            <w:pPr>
              <w:pStyle w:val="Prrafodelista"/>
              <w:numPr>
                <w:ilvl w:val="0"/>
                <w:numId w:val="31"/>
              </w:numPr>
              <w:rPr>
                <w:rFonts w:ascii="Cambria" w:eastAsia="Calibri" w:hAnsi="Cambria" w:cs="Calibri"/>
                <w:b/>
                <w:color w:val="000000"/>
                <w:sz w:val="16"/>
                <w:szCs w:val="16"/>
                <w:lang w:val="es-ES"/>
              </w:rPr>
            </w:pPr>
            <w:r w:rsidRPr="00046BCB">
              <w:rPr>
                <w:rFonts w:ascii="Cambria" w:hAnsi="Cambria"/>
                <w:b/>
                <w:sz w:val="16"/>
                <w:szCs w:val="16"/>
              </w:rPr>
              <w:t>TABLERO, SEGURIDAD Y SISTEMA</w:t>
            </w:r>
            <w:r w:rsidRPr="00046BCB">
              <w:rPr>
                <w:rFonts w:ascii="Cambria" w:hAnsi="Cambria"/>
                <w:b/>
                <w:sz w:val="16"/>
                <w:szCs w:val="16"/>
                <w:lang w:val="es-ES"/>
              </w:rPr>
              <w:t xml:space="preserve"> </w:t>
            </w:r>
            <w:r w:rsidRPr="00046BCB">
              <w:rPr>
                <w:rFonts w:ascii="Cambria" w:hAnsi="Cambria"/>
                <w:b/>
                <w:sz w:val="16"/>
                <w:szCs w:val="16"/>
              </w:rPr>
              <w:t>ELÉCTRIC</w:t>
            </w:r>
            <w:r w:rsidRPr="00046BCB">
              <w:rPr>
                <w:rFonts w:ascii="Cambria" w:hAnsi="Cambria"/>
                <w:b/>
                <w:sz w:val="16"/>
                <w:szCs w:val="16"/>
                <w:lang w:val="es-ES"/>
              </w:rPr>
              <w:t xml:space="preserve"> </w:t>
            </w:r>
            <w:r w:rsidRPr="00046BCB">
              <w:rPr>
                <w:rFonts w:ascii="Cambria" w:hAnsi="Cambria"/>
                <w:b/>
                <w:sz w:val="16"/>
                <w:szCs w:val="16"/>
              </w:rPr>
              <w:t>O TABLERO DE INSTRUMENTOS CONTARA CON:</w:t>
            </w:r>
          </w:p>
          <w:tbl>
            <w:tblPr>
              <w:tblStyle w:val="Tablaconcuadrcula"/>
              <w:tblW w:w="0" w:type="auto"/>
              <w:tblLayout w:type="fixed"/>
              <w:tblLook w:val="04A0" w:firstRow="1" w:lastRow="0" w:firstColumn="1" w:lastColumn="0" w:noHBand="0" w:noVBand="1"/>
            </w:tblPr>
            <w:tblGrid>
              <w:gridCol w:w="1835"/>
              <w:gridCol w:w="1835"/>
            </w:tblGrid>
            <w:tr w:rsidR="004D29EC" w:rsidRPr="00046BCB" w14:paraId="55B5F3B1" w14:textId="77777777" w:rsidTr="004D29EC">
              <w:tc>
                <w:tcPr>
                  <w:tcW w:w="1835" w:type="dxa"/>
                </w:tcPr>
                <w:p w14:paraId="3E1A0D24" w14:textId="77777777" w:rsidR="004D29EC" w:rsidRPr="00046BCB" w:rsidRDefault="004D29EC" w:rsidP="004A4BAE">
                  <w:p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DESCRIPCIÓN</w:t>
                  </w:r>
                </w:p>
              </w:tc>
              <w:tc>
                <w:tcPr>
                  <w:tcW w:w="1835" w:type="dxa"/>
                </w:tcPr>
                <w:p w14:paraId="0876EEDB" w14:textId="77777777" w:rsidR="004D29EC" w:rsidRPr="00046BCB" w:rsidRDefault="004D29EC" w:rsidP="004A4BAE">
                  <w:p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ESPECIFICACION TECNICA</w:t>
                  </w:r>
                </w:p>
              </w:tc>
            </w:tr>
            <w:tr w:rsidR="00AA5272" w:rsidRPr="00046BCB" w14:paraId="05F46DE3" w14:textId="77777777" w:rsidTr="004D29EC">
              <w:tc>
                <w:tcPr>
                  <w:tcW w:w="1835" w:type="dxa"/>
                  <w:vMerge w:val="restart"/>
                </w:tcPr>
                <w:p w14:paraId="4052A69E" w14:textId="77777777" w:rsidR="00AA5272" w:rsidRPr="00046BCB" w:rsidRDefault="00AA5272" w:rsidP="004D29EC">
                  <w:pPr>
                    <w:rPr>
                      <w:rFonts w:ascii="Cambria" w:hAnsi="Cambria"/>
                      <w:sz w:val="16"/>
                      <w:szCs w:val="16"/>
                    </w:rPr>
                  </w:pPr>
                  <w:r w:rsidRPr="00046BCB">
                    <w:rPr>
                      <w:rFonts w:ascii="Cambria" w:hAnsi="Cambria"/>
                      <w:sz w:val="16"/>
                      <w:szCs w:val="16"/>
                    </w:rPr>
                    <w:t>TABLERO DE INSTRUMENTOS CONTARA CON:</w:t>
                  </w:r>
                </w:p>
                <w:p w14:paraId="3DCEC2A8"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400E76E8" w14:textId="77777777" w:rsidR="00AA5272" w:rsidRPr="00046BCB" w:rsidRDefault="00AA5272" w:rsidP="004E351F">
                  <w:pPr>
                    <w:rPr>
                      <w:rFonts w:ascii="Cambria" w:hAnsi="Cambria"/>
                      <w:sz w:val="16"/>
                      <w:szCs w:val="16"/>
                    </w:rPr>
                  </w:pPr>
                  <w:r w:rsidRPr="00046BCB">
                    <w:rPr>
                      <w:rFonts w:ascii="Cambria" w:hAnsi="Cambria"/>
                      <w:sz w:val="16"/>
                      <w:szCs w:val="16"/>
                    </w:rPr>
                    <w:t>VELOCIMETROS EN KILOMETROS/HORA</w:t>
                  </w:r>
                </w:p>
              </w:tc>
            </w:tr>
            <w:tr w:rsidR="00AA5272" w:rsidRPr="00046BCB" w14:paraId="43D559AE" w14:textId="77777777" w:rsidTr="004D29EC">
              <w:tc>
                <w:tcPr>
                  <w:tcW w:w="1835" w:type="dxa"/>
                  <w:vMerge/>
                </w:tcPr>
                <w:p w14:paraId="0D285B82"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604B4CFC" w14:textId="77777777" w:rsidR="00AA5272" w:rsidRPr="00046BCB" w:rsidRDefault="00AA5272" w:rsidP="004E351F">
                  <w:pPr>
                    <w:rPr>
                      <w:rFonts w:ascii="Cambria" w:hAnsi="Cambria"/>
                      <w:sz w:val="16"/>
                      <w:szCs w:val="16"/>
                    </w:rPr>
                  </w:pPr>
                  <w:r w:rsidRPr="00046BCB">
                    <w:rPr>
                      <w:rFonts w:ascii="Cambria" w:hAnsi="Cambria"/>
                      <w:sz w:val="16"/>
                      <w:szCs w:val="16"/>
                    </w:rPr>
                    <w:t>TOTALIZADOR DE KILOMETRAJE</w:t>
                  </w:r>
                </w:p>
              </w:tc>
            </w:tr>
            <w:tr w:rsidR="00AA5272" w:rsidRPr="00046BCB" w14:paraId="3C40B9ED" w14:textId="77777777" w:rsidTr="004D29EC">
              <w:tc>
                <w:tcPr>
                  <w:tcW w:w="1835" w:type="dxa"/>
                  <w:vMerge/>
                </w:tcPr>
                <w:p w14:paraId="6ADE44E5"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6C05F97A" w14:textId="77777777" w:rsidR="00AA5272" w:rsidRPr="00046BCB" w:rsidRDefault="00AA5272" w:rsidP="004E351F">
                  <w:pPr>
                    <w:rPr>
                      <w:rFonts w:ascii="Cambria" w:hAnsi="Cambria"/>
                      <w:sz w:val="16"/>
                      <w:szCs w:val="16"/>
                    </w:rPr>
                  </w:pPr>
                  <w:r w:rsidRPr="00046BCB">
                    <w:rPr>
                      <w:rFonts w:ascii="Cambria" w:hAnsi="Cambria"/>
                      <w:sz w:val="16"/>
                      <w:szCs w:val="16"/>
                    </w:rPr>
                    <w:t>COMPUTADORA DE BORDO MULTIFUNCION</w:t>
                  </w:r>
                </w:p>
              </w:tc>
            </w:tr>
            <w:tr w:rsidR="00AA5272" w:rsidRPr="00046BCB" w14:paraId="64EAFF60" w14:textId="77777777" w:rsidTr="004D29EC">
              <w:tc>
                <w:tcPr>
                  <w:tcW w:w="1835" w:type="dxa"/>
                  <w:vMerge/>
                </w:tcPr>
                <w:p w14:paraId="1A2995A3"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485E4E34" w14:textId="77777777" w:rsidR="00AA5272" w:rsidRPr="00046BCB" w:rsidRDefault="00AA5272" w:rsidP="004E351F">
                  <w:pPr>
                    <w:rPr>
                      <w:rFonts w:ascii="Cambria" w:hAnsi="Cambria"/>
                      <w:sz w:val="16"/>
                      <w:szCs w:val="16"/>
                    </w:rPr>
                  </w:pPr>
                  <w:r w:rsidRPr="00046BCB">
                    <w:rPr>
                      <w:rFonts w:ascii="Cambria" w:hAnsi="Cambria"/>
                      <w:sz w:val="16"/>
                      <w:szCs w:val="16"/>
                    </w:rPr>
                    <w:t>INDICADOR DE NIVEL DEL DEPOSITO DE COMBUSTIBLE</w:t>
                  </w:r>
                </w:p>
              </w:tc>
            </w:tr>
            <w:tr w:rsidR="00AA5272" w:rsidRPr="00046BCB" w14:paraId="1B42A5D4" w14:textId="77777777" w:rsidTr="004D29EC">
              <w:tc>
                <w:tcPr>
                  <w:tcW w:w="1835" w:type="dxa"/>
                  <w:vMerge/>
                </w:tcPr>
                <w:p w14:paraId="2653E197"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7B021DEA" w14:textId="77777777" w:rsidR="00AA5272" w:rsidRPr="00046BCB" w:rsidRDefault="00AA5272" w:rsidP="004E351F">
                  <w:pPr>
                    <w:rPr>
                      <w:rFonts w:ascii="Cambria" w:hAnsi="Cambria"/>
                      <w:sz w:val="16"/>
                      <w:szCs w:val="16"/>
                    </w:rPr>
                  </w:pPr>
                  <w:r w:rsidRPr="00046BCB">
                    <w:rPr>
                      <w:rFonts w:ascii="Cambria" w:hAnsi="Cambria"/>
                      <w:sz w:val="16"/>
                      <w:szCs w:val="16"/>
                    </w:rPr>
                    <w:t>INDICADOR DE PRESION DE LUBRICACION DEL MOTOR</w:t>
                  </w:r>
                </w:p>
              </w:tc>
            </w:tr>
            <w:tr w:rsidR="00AA5272" w:rsidRPr="00046BCB" w14:paraId="6537D1DD" w14:textId="77777777" w:rsidTr="004D29EC">
              <w:tc>
                <w:tcPr>
                  <w:tcW w:w="1835" w:type="dxa"/>
                  <w:vMerge/>
                </w:tcPr>
                <w:p w14:paraId="66E06764" w14:textId="77777777" w:rsidR="00AA5272" w:rsidRPr="00046BCB" w:rsidRDefault="00AA5272" w:rsidP="004A4BAE">
                  <w:pPr>
                    <w:rPr>
                      <w:rFonts w:ascii="Cambria" w:eastAsia="Calibri" w:hAnsi="Cambria" w:cs="Calibri"/>
                      <w:b/>
                      <w:color w:val="000000"/>
                      <w:sz w:val="16"/>
                      <w:szCs w:val="16"/>
                      <w:lang w:val="es-ES"/>
                    </w:rPr>
                  </w:pPr>
                </w:p>
              </w:tc>
              <w:tc>
                <w:tcPr>
                  <w:tcW w:w="1835" w:type="dxa"/>
                </w:tcPr>
                <w:p w14:paraId="49EB5C11" w14:textId="77777777" w:rsidR="00AA5272" w:rsidRPr="00046BCB" w:rsidRDefault="00AA5272" w:rsidP="004E351F">
                  <w:pPr>
                    <w:rPr>
                      <w:rFonts w:ascii="Cambria" w:hAnsi="Cambria"/>
                      <w:sz w:val="16"/>
                      <w:szCs w:val="16"/>
                    </w:rPr>
                  </w:pPr>
                  <w:r w:rsidRPr="00046BCB">
                    <w:rPr>
                      <w:rFonts w:ascii="Cambria" w:hAnsi="Cambria"/>
                      <w:sz w:val="16"/>
                      <w:szCs w:val="16"/>
                    </w:rPr>
                    <w:t>INDICADOR DE TEMPERATURA DEL MOTOR</w:t>
                  </w:r>
                </w:p>
              </w:tc>
            </w:tr>
            <w:tr w:rsidR="00AA5272" w:rsidRPr="00046BCB" w14:paraId="2F0AD546" w14:textId="77777777" w:rsidTr="004D29EC">
              <w:tc>
                <w:tcPr>
                  <w:tcW w:w="1835" w:type="dxa"/>
                  <w:vMerge w:val="restart"/>
                </w:tcPr>
                <w:p w14:paraId="297AF563" w14:textId="77777777" w:rsidR="00AA5272" w:rsidRPr="00046BCB" w:rsidRDefault="00AA5272" w:rsidP="004E351F">
                  <w:pPr>
                    <w:rPr>
                      <w:rFonts w:ascii="Cambria" w:hAnsi="Cambria"/>
                      <w:sz w:val="16"/>
                      <w:szCs w:val="16"/>
                    </w:rPr>
                  </w:pPr>
                  <w:r w:rsidRPr="00046BCB">
                    <w:rPr>
                      <w:rFonts w:ascii="Cambria" w:hAnsi="Cambria"/>
                      <w:sz w:val="16"/>
                      <w:szCs w:val="16"/>
                    </w:rPr>
                    <w:t>LUCES</w:t>
                  </w:r>
                </w:p>
              </w:tc>
              <w:tc>
                <w:tcPr>
                  <w:tcW w:w="1835" w:type="dxa"/>
                </w:tcPr>
                <w:p w14:paraId="6D24923B" w14:textId="77777777" w:rsidR="00AA5272" w:rsidRPr="00046BCB" w:rsidRDefault="00AA5272" w:rsidP="004E351F">
                  <w:pPr>
                    <w:rPr>
                      <w:rFonts w:ascii="Cambria" w:hAnsi="Cambria"/>
                      <w:sz w:val="16"/>
                      <w:szCs w:val="16"/>
                    </w:rPr>
                  </w:pPr>
                  <w:r w:rsidRPr="00046BCB">
                    <w:rPr>
                      <w:rFonts w:ascii="Cambria" w:hAnsi="Cambria"/>
                      <w:sz w:val="16"/>
                      <w:szCs w:val="16"/>
                    </w:rPr>
                    <w:t>ALTA Y BAJA DE CARRETERA</w:t>
                  </w:r>
                </w:p>
              </w:tc>
            </w:tr>
            <w:tr w:rsidR="00AA5272" w:rsidRPr="00046BCB" w14:paraId="1B611E1C" w14:textId="77777777" w:rsidTr="004D29EC">
              <w:tc>
                <w:tcPr>
                  <w:tcW w:w="1835" w:type="dxa"/>
                  <w:vMerge/>
                </w:tcPr>
                <w:p w14:paraId="4DA4B160" w14:textId="77777777" w:rsidR="00AA5272" w:rsidRPr="00046BCB" w:rsidRDefault="00AA5272" w:rsidP="004E351F">
                  <w:pPr>
                    <w:rPr>
                      <w:rFonts w:ascii="Cambria" w:hAnsi="Cambria"/>
                      <w:sz w:val="16"/>
                      <w:szCs w:val="16"/>
                    </w:rPr>
                  </w:pPr>
                </w:p>
              </w:tc>
              <w:tc>
                <w:tcPr>
                  <w:tcW w:w="1835" w:type="dxa"/>
                </w:tcPr>
                <w:p w14:paraId="42358CA3" w14:textId="77777777" w:rsidR="00AA5272" w:rsidRPr="00046BCB" w:rsidRDefault="00AA5272" w:rsidP="004E351F">
                  <w:pPr>
                    <w:rPr>
                      <w:rFonts w:ascii="Cambria" w:hAnsi="Cambria"/>
                      <w:sz w:val="16"/>
                      <w:szCs w:val="16"/>
                    </w:rPr>
                  </w:pPr>
                  <w:r w:rsidRPr="00046BCB">
                    <w:rPr>
                      <w:rFonts w:ascii="Cambria" w:hAnsi="Cambria"/>
                      <w:sz w:val="16"/>
                      <w:szCs w:val="16"/>
                    </w:rPr>
                    <w:t>INTERMITENTE DE ESTACIONAMIENTO</w:t>
                  </w:r>
                </w:p>
              </w:tc>
            </w:tr>
            <w:tr w:rsidR="00AA5272" w:rsidRPr="00046BCB" w14:paraId="75532D90" w14:textId="77777777" w:rsidTr="004D29EC">
              <w:tc>
                <w:tcPr>
                  <w:tcW w:w="1835" w:type="dxa"/>
                  <w:vMerge/>
                </w:tcPr>
                <w:p w14:paraId="77CCEA4A" w14:textId="77777777" w:rsidR="00AA5272" w:rsidRPr="00046BCB" w:rsidRDefault="00AA5272" w:rsidP="004E351F">
                  <w:pPr>
                    <w:rPr>
                      <w:rFonts w:ascii="Cambria" w:hAnsi="Cambria"/>
                      <w:sz w:val="16"/>
                      <w:szCs w:val="16"/>
                    </w:rPr>
                  </w:pPr>
                </w:p>
              </w:tc>
              <w:tc>
                <w:tcPr>
                  <w:tcW w:w="1835" w:type="dxa"/>
                </w:tcPr>
                <w:p w14:paraId="0B451C16" w14:textId="77777777" w:rsidR="00AA5272" w:rsidRPr="00046BCB" w:rsidRDefault="00AA5272" w:rsidP="004E351F">
                  <w:pPr>
                    <w:rPr>
                      <w:rFonts w:ascii="Cambria" w:hAnsi="Cambria"/>
                      <w:sz w:val="16"/>
                      <w:szCs w:val="16"/>
                    </w:rPr>
                  </w:pPr>
                  <w:r w:rsidRPr="00046BCB">
                    <w:rPr>
                      <w:rFonts w:ascii="Cambria" w:hAnsi="Cambria"/>
                      <w:sz w:val="16"/>
                      <w:szCs w:val="16"/>
                    </w:rPr>
                    <w:t>DE SEÑALIZACIÓN DE CAMBIO DE DIRECCIÓN (DELANTERA Y TRASERA)</w:t>
                  </w:r>
                </w:p>
              </w:tc>
            </w:tr>
            <w:tr w:rsidR="00AA5272" w:rsidRPr="00046BCB" w14:paraId="6B095A5C" w14:textId="77777777" w:rsidTr="004D29EC">
              <w:tc>
                <w:tcPr>
                  <w:tcW w:w="1835" w:type="dxa"/>
                  <w:vMerge/>
                </w:tcPr>
                <w:p w14:paraId="1307E8A6" w14:textId="77777777" w:rsidR="00AA5272" w:rsidRPr="00046BCB" w:rsidRDefault="00AA5272" w:rsidP="004E351F">
                  <w:pPr>
                    <w:rPr>
                      <w:rFonts w:ascii="Cambria" w:hAnsi="Cambria"/>
                      <w:sz w:val="16"/>
                      <w:szCs w:val="16"/>
                    </w:rPr>
                  </w:pPr>
                </w:p>
              </w:tc>
              <w:tc>
                <w:tcPr>
                  <w:tcW w:w="1835" w:type="dxa"/>
                </w:tcPr>
                <w:p w14:paraId="3174DB2F" w14:textId="77777777" w:rsidR="00AA5272" w:rsidRPr="00046BCB" w:rsidRDefault="00AA5272" w:rsidP="004E351F">
                  <w:pPr>
                    <w:rPr>
                      <w:rFonts w:ascii="Cambria" w:hAnsi="Cambria"/>
                      <w:sz w:val="16"/>
                      <w:szCs w:val="16"/>
                    </w:rPr>
                  </w:pPr>
                  <w:r w:rsidRPr="00046BCB">
                    <w:rPr>
                      <w:rFonts w:ascii="Cambria" w:hAnsi="Cambria"/>
                      <w:sz w:val="16"/>
                      <w:szCs w:val="16"/>
                    </w:rPr>
                    <w:t>DE FRENO, TERCERA LUZ DE FRENO</w:t>
                  </w:r>
                </w:p>
              </w:tc>
            </w:tr>
            <w:tr w:rsidR="00AA5272" w:rsidRPr="00046BCB" w14:paraId="6D2559E5" w14:textId="77777777" w:rsidTr="004D29EC">
              <w:tc>
                <w:tcPr>
                  <w:tcW w:w="1835" w:type="dxa"/>
                  <w:vMerge/>
                </w:tcPr>
                <w:p w14:paraId="60DC75C7" w14:textId="77777777" w:rsidR="00AA5272" w:rsidRPr="00046BCB" w:rsidRDefault="00AA5272" w:rsidP="004E351F">
                  <w:pPr>
                    <w:rPr>
                      <w:rFonts w:ascii="Cambria" w:hAnsi="Cambria"/>
                      <w:sz w:val="16"/>
                      <w:szCs w:val="16"/>
                    </w:rPr>
                  </w:pPr>
                </w:p>
              </w:tc>
              <w:tc>
                <w:tcPr>
                  <w:tcW w:w="1835" w:type="dxa"/>
                </w:tcPr>
                <w:p w14:paraId="049F44F7" w14:textId="77777777" w:rsidR="00AA5272" w:rsidRPr="00046BCB" w:rsidRDefault="00AA5272" w:rsidP="004E351F">
                  <w:pPr>
                    <w:rPr>
                      <w:rFonts w:ascii="Cambria" w:hAnsi="Cambria"/>
                      <w:sz w:val="16"/>
                      <w:szCs w:val="16"/>
                    </w:rPr>
                  </w:pPr>
                  <w:r w:rsidRPr="00046BCB">
                    <w:rPr>
                      <w:rFonts w:ascii="Cambria" w:hAnsi="Cambria"/>
                      <w:sz w:val="16"/>
                      <w:szCs w:val="16"/>
                    </w:rPr>
                    <w:t>DE POSICIÓN</w:t>
                  </w:r>
                </w:p>
              </w:tc>
            </w:tr>
            <w:tr w:rsidR="00AA5272" w:rsidRPr="00046BCB" w14:paraId="127F3CAC" w14:textId="77777777" w:rsidTr="004D29EC">
              <w:tc>
                <w:tcPr>
                  <w:tcW w:w="1835" w:type="dxa"/>
                  <w:vMerge/>
                </w:tcPr>
                <w:p w14:paraId="4CF69FCD" w14:textId="77777777" w:rsidR="00AA5272" w:rsidRPr="00046BCB" w:rsidRDefault="00AA5272" w:rsidP="004E351F">
                  <w:pPr>
                    <w:rPr>
                      <w:rFonts w:ascii="Cambria" w:hAnsi="Cambria"/>
                      <w:sz w:val="16"/>
                      <w:szCs w:val="16"/>
                    </w:rPr>
                  </w:pPr>
                </w:p>
              </w:tc>
              <w:tc>
                <w:tcPr>
                  <w:tcW w:w="1835" w:type="dxa"/>
                </w:tcPr>
                <w:p w14:paraId="2C5D4DD2" w14:textId="77777777" w:rsidR="00AA5272" w:rsidRPr="00046BCB" w:rsidRDefault="00AA5272" w:rsidP="004E351F">
                  <w:pPr>
                    <w:rPr>
                      <w:rFonts w:ascii="Cambria" w:hAnsi="Cambria"/>
                      <w:sz w:val="16"/>
                      <w:szCs w:val="16"/>
                    </w:rPr>
                  </w:pPr>
                  <w:r w:rsidRPr="00046BCB">
                    <w:rPr>
                      <w:rFonts w:ascii="Cambria" w:hAnsi="Cambria"/>
                      <w:sz w:val="16"/>
                      <w:szCs w:val="16"/>
                    </w:rPr>
                    <w:t>DE CHAPA DE LICENCIA</w:t>
                  </w:r>
                </w:p>
              </w:tc>
            </w:tr>
            <w:tr w:rsidR="00AA5272" w:rsidRPr="00046BCB" w14:paraId="2106041D" w14:textId="77777777" w:rsidTr="004D29EC">
              <w:tc>
                <w:tcPr>
                  <w:tcW w:w="1835" w:type="dxa"/>
                  <w:vMerge/>
                </w:tcPr>
                <w:p w14:paraId="36473B9F" w14:textId="77777777" w:rsidR="00AA5272" w:rsidRPr="00046BCB" w:rsidRDefault="00AA5272" w:rsidP="004E351F">
                  <w:pPr>
                    <w:rPr>
                      <w:rFonts w:ascii="Cambria" w:hAnsi="Cambria"/>
                      <w:sz w:val="16"/>
                      <w:szCs w:val="16"/>
                    </w:rPr>
                  </w:pPr>
                </w:p>
              </w:tc>
              <w:tc>
                <w:tcPr>
                  <w:tcW w:w="1835" w:type="dxa"/>
                </w:tcPr>
                <w:p w14:paraId="65C711E2" w14:textId="77777777" w:rsidR="00AA5272" w:rsidRPr="00046BCB" w:rsidRDefault="00AA5272" w:rsidP="004E351F">
                  <w:pPr>
                    <w:rPr>
                      <w:rFonts w:ascii="Cambria" w:hAnsi="Cambria"/>
                      <w:sz w:val="16"/>
                      <w:szCs w:val="16"/>
                    </w:rPr>
                  </w:pPr>
                  <w:r w:rsidRPr="00046BCB">
                    <w:rPr>
                      <w:rFonts w:ascii="Cambria" w:hAnsi="Cambria"/>
                      <w:sz w:val="16"/>
                      <w:szCs w:val="16"/>
                    </w:rPr>
                    <w:t>DE MARCHA ATRÁS</w:t>
                  </w:r>
                </w:p>
              </w:tc>
            </w:tr>
            <w:tr w:rsidR="00AA5272" w:rsidRPr="00046BCB" w14:paraId="70CC50BB" w14:textId="77777777" w:rsidTr="004D29EC">
              <w:tc>
                <w:tcPr>
                  <w:tcW w:w="1835" w:type="dxa"/>
                  <w:vMerge w:val="restart"/>
                </w:tcPr>
                <w:p w14:paraId="7ED88D6B" w14:textId="77777777" w:rsidR="00AA5272" w:rsidRPr="00046BCB" w:rsidRDefault="00AA5272" w:rsidP="004E351F">
                  <w:pPr>
                    <w:rPr>
                      <w:rFonts w:ascii="Cambria" w:hAnsi="Cambria"/>
                      <w:sz w:val="16"/>
                      <w:szCs w:val="16"/>
                    </w:rPr>
                  </w:pPr>
                  <w:r w:rsidRPr="00046BCB">
                    <w:rPr>
                      <w:rFonts w:ascii="Cambria" w:hAnsi="Cambria"/>
                      <w:sz w:val="16"/>
                      <w:szCs w:val="16"/>
                    </w:rPr>
                    <w:t>SISTEMA ELÉCTRICO</w:t>
                  </w:r>
                </w:p>
              </w:tc>
              <w:tc>
                <w:tcPr>
                  <w:tcW w:w="1835" w:type="dxa"/>
                </w:tcPr>
                <w:p w14:paraId="54B64D9D" w14:textId="77777777" w:rsidR="00AA5272" w:rsidRPr="00046BCB" w:rsidRDefault="00AA5272" w:rsidP="004E351F">
                  <w:pPr>
                    <w:rPr>
                      <w:rFonts w:ascii="Cambria" w:hAnsi="Cambria"/>
                      <w:sz w:val="16"/>
                      <w:szCs w:val="16"/>
                    </w:rPr>
                  </w:pPr>
                  <w:r w:rsidRPr="00046BCB">
                    <w:rPr>
                      <w:rFonts w:ascii="Cambria" w:hAnsi="Cambria"/>
                      <w:sz w:val="16"/>
                      <w:szCs w:val="16"/>
                    </w:rPr>
                    <w:t>ALTERNADOR DE 12V Y 90 AMPER</w:t>
                  </w:r>
                </w:p>
              </w:tc>
            </w:tr>
            <w:tr w:rsidR="00AA5272" w:rsidRPr="00046BCB" w14:paraId="31A3C43D" w14:textId="77777777" w:rsidTr="004D29EC">
              <w:tc>
                <w:tcPr>
                  <w:tcW w:w="1835" w:type="dxa"/>
                  <w:vMerge/>
                </w:tcPr>
                <w:p w14:paraId="694207D3" w14:textId="77777777" w:rsidR="00AA5272" w:rsidRPr="00046BCB" w:rsidRDefault="00AA5272" w:rsidP="004E351F">
                  <w:pPr>
                    <w:rPr>
                      <w:rFonts w:ascii="Cambria" w:hAnsi="Cambria"/>
                      <w:sz w:val="16"/>
                      <w:szCs w:val="16"/>
                    </w:rPr>
                  </w:pPr>
                </w:p>
              </w:tc>
              <w:tc>
                <w:tcPr>
                  <w:tcW w:w="1835" w:type="dxa"/>
                </w:tcPr>
                <w:p w14:paraId="25330717" w14:textId="77777777" w:rsidR="00AA5272" w:rsidRPr="00046BCB" w:rsidRDefault="00AA5272" w:rsidP="004E351F">
                  <w:pPr>
                    <w:rPr>
                      <w:rFonts w:ascii="Cambria" w:hAnsi="Cambria"/>
                      <w:sz w:val="16"/>
                      <w:szCs w:val="16"/>
                    </w:rPr>
                  </w:pPr>
                  <w:r w:rsidRPr="00046BCB">
                    <w:rPr>
                      <w:rFonts w:ascii="Cambria" w:hAnsi="Cambria"/>
                      <w:sz w:val="16"/>
                      <w:szCs w:val="16"/>
                    </w:rPr>
                    <w:t>BATERIA DE 12 V Y 90 AMPERES</w:t>
                  </w:r>
                </w:p>
              </w:tc>
            </w:tr>
          </w:tbl>
          <w:p w14:paraId="72AC2B8D" w14:textId="77777777" w:rsidR="004A4BAE" w:rsidRPr="00046BCB" w:rsidRDefault="004A4BAE" w:rsidP="0001211F">
            <w:pPr>
              <w:rPr>
                <w:rFonts w:ascii="Cambria" w:eastAsia="Calibri" w:hAnsi="Cambria" w:cs="Calibri"/>
                <w:b/>
                <w:color w:val="000000"/>
                <w:sz w:val="16"/>
                <w:szCs w:val="16"/>
                <w:lang w:val="es-ES"/>
              </w:rPr>
            </w:pPr>
          </w:p>
          <w:p w14:paraId="520FC6CB" w14:textId="77777777" w:rsidR="004C6259" w:rsidRPr="00046BCB" w:rsidRDefault="004C6259" w:rsidP="003A3178">
            <w:pPr>
              <w:pStyle w:val="Prrafodelista"/>
              <w:numPr>
                <w:ilvl w:val="0"/>
                <w:numId w:val="31"/>
              </w:numPr>
              <w:rPr>
                <w:rFonts w:ascii="Cambria" w:eastAsia="Calibri" w:hAnsi="Cambria" w:cs="Calibri"/>
                <w:b/>
                <w:color w:val="000000"/>
                <w:sz w:val="16"/>
                <w:szCs w:val="16"/>
                <w:lang w:val="es-ES"/>
              </w:rPr>
            </w:pPr>
            <w:r w:rsidRPr="00046BCB">
              <w:rPr>
                <w:rFonts w:ascii="Cambria" w:eastAsia="Calibri" w:hAnsi="Cambria" w:cs="Calibri"/>
                <w:b/>
                <w:color w:val="000000"/>
                <w:sz w:val="16"/>
                <w:szCs w:val="16"/>
                <w:lang w:val="es-ES"/>
              </w:rPr>
              <w:t>HERRAMIENTAS TÉCNICAS</w:t>
            </w:r>
          </w:p>
          <w:tbl>
            <w:tblPr>
              <w:tblStyle w:val="Tablaconcuadrcula"/>
              <w:tblW w:w="0" w:type="auto"/>
              <w:tblLayout w:type="fixed"/>
              <w:tblLook w:val="04A0" w:firstRow="1" w:lastRow="0" w:firstColumn="1" w:lastColumn="0" w:noHBand="0" w:noVBand="1"/>
            </w:tblPr>
            <w:tblGrid>
              <w:gridCol w:w="1835"/>
              <w:gridCol w:w="1835"/>
            </w:tblGrid>
            <w:tr w:rsidR="004C6259" w:rsidRPr="00046BCB" w14:paraId="0CFEC6F8" w14:textId="77777777" w:rsidTr="004C6259">
              <w:tc>
                <w:tcPr>
                  <w:tcW w:w="1835" w:type="dxa"/>
                </w:tcPr>
                <w:p w14:paraId="424A3C47" w14:textId="77777777" w:rsidR="004C6259" w:rsidRPr="00046BCB" w:rsidRDefault="004C6259" w:rsidP="004E351F">
                  <w:pPr>
                    <w:rPr>
                      <w:rFonts w:ascii="Cambria" w:hAnsi="Cambria"/>
                      <w:b/>
                      <w:sz w:val="16"/>
                      <w:szCs w:val="16"/>
                    </w:rPr>
                  </w:pPr>
                  <w:r w:rsidRPr="00046BCB">
                    <w:rPr>
                      <w:rFonts w:ascii="Cambria" w:hAnsi="Cambria"/>
                      <w:b/>
                      <w:sz w:val="16"/>
                      <w:szCs w:val="16"/>
                    </w:rPr>
                    <w:t>DESCRIPCIÓN</w:t>
                  </w:r>
                </w:p>
              </w:tc>
              <w:tc>
                <w:tcPr>
                  <w:tcW w:w="1835" w:type="dxa"/>
                </w:tcPr>
                <w:p w14:paraId="34F7442A" w14:textId="77777777" w:rsidR="004C6259" w:rsidRPr="00046BCB" w:rsidRDefault="004C6259" w:rsidP="004E351F">
                  <w:pPr>
                    <w:ind w:firstLine="708"/>
                    <w:rPr>
                      <w:rFonts w:ascii="Cambria" w:hAnsi="Cambria"/>
                      <w:b/>
                      <w:sz w:val="16"/>
                      <w:szCs w:val="16"/>
                    </w:rPr>
                  </w:pPr>
                  <w:r w:rsidRPr="00046BCB">
                    <w:rPr>
                      <w:rFonts w:ascii="Cambria" w:hAnsi="Cambria"/>
                      <w:b/>
                      <w:sz w:val="16"/>
                      <w:szCs w:val="16"/>
                    </w:rPr>
                    <w:t>ESPECIFICACIONES TECNICAS</w:t>
                  </w:r>
                </w:p>
              </w:tc>
            </w:tr>
            <w:tr w:rsidR="004C6259" w:rsidRPr="00046BCB" w14:paraId="2E3A3005" w14:textId="77777777" w:rsidTr="004C6259">
              <w:tc>
                <w:tcPr>
                  <w:tcW w:w="1835" w:type="dxa"/>
                  <w:vMerge w:val="restart"/>
                </w:tcPr>
                <w:p w14:paraId="2523C50D" w14:textId="77777777" w:rsidR="004C6259" w:rsidRPr="00046BCB" w:rsidRDefault="004C6259" w:rsidP="004E351F">
                  <w:pPr>
                    <w:rPr>
                      <w:rFonts w:ascii="Cambria" w:hAnsi="Cambria"/>
                      <w:sz w:val="16"/>
                      <w:szCs w:val="16"/>
                    </w:rPr>
                  </w:pPr>
                  <w:r w:rsidRPr="00046BCB">
                    <w:rPr>
                      <w:rFonts w:ascii="Cambria" w:hAnsi="Cambria"/>
                      <w:sz w:val="16"/>
                      <w:szCs w:val="16"/>
                    </w:rPr>
                    <w:t>HERRAMIENTAS</w:t>
                  </w:r>
                </w:p>
              </w:tc>
              <w:tc>
                <w:tcPr>
                  <w:tcW w:w="1835" w:type="dxa"/>
                </w:tcPr>
                <w:p w14:paraId="684B5CF6" w14:textId="77777777" w:rsidR="004C6259" w:rsidRPr="00046BCB" w:rsidRDefault="004C6259" w:rsidP="004E351F">
                  <w:pPr>
                    <w:rPr>
                      <w:rFonts w:ascii="Cambria" w:hAnsi="Cambria"/>
                      <w:sz w:val="16"/>
                      <w:szCs w:val="16"/>
                    </w:rPr>
                  </w:pPr>
                  <w:r w:rsidRPr="00046BCB">
                    <w:rPr>
                      <w:rFonts w:ascii="Cambria" w:hAnsi="Cambria"/>
                      <w:sz w:val="16"/>
                      <w:szCs w:val="16"/>
                    </w:rPr>
                    <w:t>JUEGO DE LLAVES PARA CAMBIO DE RUEDAS</w:t>
                  </w:r>
                </w:p>
              </w:tc>
            </w:tr>
            <w:tr w:rsidR="004C6259" w:rsidRPr="00046BCB" w14:paraId="5D79E64F" w14:textId="77777777" w:rsidTr="004C6259">
              <w:tc>
                <w:tcPr>
                  <w:tcW w:w="1835" w:type="dxa"/>
                  <w:vMerge/>
                </w:tcPr>
                <w:p w14:paraId="095103D1" w14:textId="77777777" w:rsidR="004C6259" w:rsidRPr="00046BCB" w:rsidRDefault="004C6259" w:rsidP="004C6259">
                  <w:pPr>
                    <w:rPr>
                      <w:rFonts w:ascii="Cambria" w:eastAsia="Calibri" w:hAnsi="Cambria" w:cs="Calibri"/>
                      <w:b/>
                      <w:color w:val="000000"/>
                      <w:sz w:val="16"/>
                      <w:szCs w:val="16"/>
                      <w:lang w:val="es-ES"/>
                    </w:rPr>
                  </w:pPr>
                </w:p>
              </w:tc>
              <w:tc>
                <w:tcPr>
                  <w:tcW w:w="1835" w:type="dxa"/>
                </w:tcPr>
                <w:p w14:paraId="040C0DCB" w14:textId="77777777" w:rsidR="004C6259" w:rsidRPr="00046BCB" w:rsidRDefault="004C6259" w:rsidP="004E351F">
                  <w:pPr>
                    <w:rPr>
                      <w:rFonts w:ascii="Cambria" w:hAnsi="Cambria"/>
                      <w:sz w:val="16"/>
                      <w:szCs w:val="16"/>
                    </w:rPr>
                  </w:pPr>
                  <w:r w:rsidRPr="00046BCB">
                    <w:rPr>
                      <w:rFonts w:ascii="Cambria" w:hAnsi="Cambria"/>
                      <w:sz w:val="16"/>
                      <w:szCs w:val="16"/>
                    </w:rPr>
                    <w:t>PARA REPARACIONES DE EMERGENCIA-JUEGO DE PINZAS/DESTORNILLADOR/LLAVES</w:t>
                  </w:r>
                </w:p>
              </w:tc>
            </w:tr>
            <w:tr w:rsidR="004C6259" w:rsidRPr="00046BCB" w14:paraId="2980E2D6" w14:textId="77777777" w:rsidTr="004C6259">
              <w:tc>
                <w:tcPr>
                  <w:tcW w:w="1835" w:type="dxa"/>
                  <w:vMerge/>
                </w:tcPr>
                <w:p w14:paraId="28853C11" w14:textId="77777777" w:rsidR="004C6259" w:rsidRPr="00046BCB" w:rsidRDefault="004C6259" w:rsidP="004C6259">
                  <w:pPr>
                    <w:rPr>
                      <w:rFonts w:ascii="Cambria" w:eastAsia="Calibri" w:hAnsi="Cambria" w:cs="Calibri"/>
                      <w:b/>
                      <w:color w:val="000000"/>
                      <w:sz w:val="16"/>
                      <w:szCs w:val="16"/>
                      <w:lang w:val="es-ES"/>
                    </w:rPr>
                  </w:pPr>
                </w:p>
              </w:tc>
              <w:tc>
                <w:tcPr>
                  <w:tcW w:w="1835" w:type="dxa"/>
                </w:tcPr>
                <w:p w14:paraId="1A5E2A13" w14:textId="77777777" w:rsidR="004C6259" w:rsidRPr="00046BCB" w:rsidRDefault="004C6259" w:rsidP="004E351F">
                  <w:pPr>
                    <w:rPr>
                      <w:rFonts w:ascii="Cambria" w:hAnsi="Cambria"/>
                      <w:sz w:val="16"/>
                      <w:szCs w:val="16"/>
                    </w:rPr>
                  </w:pPr>
                  <w:r w:rsidRPr="00046BCB">
                    <w:rPr>
                      <w:rFonts w:ascii="Cambria" w:hAnsi="Cambria"/>
                      <w:sz w:val="16"/>
                      <w:szCs w:val="16"/>
                    </w:rPr>
                    <w:t>GATO HIDRAÚLICO O MECÁNICO</w:t>
                  </w:r>
                </w:p>
              </w:tc>
            </w:tr>
            <w:tr w:rsidR="004C6259" w:rsidRPr="00046BCB" w14:paraId="714192D9" w14:textId="77777777" w:rsidTr="004C6259">
              <w:tc>
                <w:tcPr>
                  <w:tcW w:w="1835" w:type="dxa"/>
                  <w:vMerge/>
                </w:tcPr>
                <w:p w14:paraId="508AED9A" w14:textId="77777777" w:rsidR="004C6259" w:rsidRPr="00046BCB" w:rsidRDefault="004C6259" w:rsidP="004C6259">
                  <w:pPr>
                    <w:rPr>
                      <w:rFonts w:ascii="Cambria" w:eastAsia="Calibri" w:hAnsi="Cambria" w:cs="Calibri"/>
                      <w:b/>
                      <w:color w:val="000000"/>
                      <w:sz w:val="16"/>
                      <w:szCs w:val="16"/>
                      <w:lang w:val="es-ES"/>
                    </w:rPr>
                  </w:pPr>
                </w:p>
              </w:tc>
              <w:tc>
                <w:tcPr>
                  <w:tcW w:w="1835" w:type="dxa"/>
                </w:tcPr>
                <w:p w14:paraId="7CCA202E" w14:textId="77777777" w:rsidR="004C6259" w:rsidRPr="00046BCB" w:rsidRDefault="004C6259" w:rsidP="004E351F">
                  <w:pPr>
                    <w:rPr>
                      <w:rFonts w:ascii="Cambria" w:hAnsi="Cambria"/>
                      <w:sz w:val="16"/>
                      <w:szCs w:val="16"/>
                    </w:rPr>
                  </w:pPr>
                  <w:r w:rsidRPr="00046BCB">
                    <w:rPr>
                      <w:rFonts w:ascii="Cambria" w:hAnsi="Cambria"/>
                      <w:sz w:val="16"/>
                      <w:szCs w:val="16"/>
                    </w:rPr>
                    <w:t>JUEGO DE ACOPLE PARA BATERIA</w:t>
                  </w:r>
                </w:p>
              </w:tc>
            </w:tr>
          </w:tbl>
          <w:p w14:paraId="7BAB7EB2" w14:textId="77777777" w:rsidR="00150FCA" w:rsidRPr="00046BCB" w:rsidRDefault="00150FCA" w:rsidP="003A3178">
            <w:pPr>
              <w:pStyle w:val="Prrafodelista"/>
              <w:numPr>
                <w:ilvl w:val="0"/>
                <w:numId w:val="31"/>
              </w:numPr>
              <w:rPr>
                <w:rFonts w:ascii="Cambria" w:hAnsi="Cambria"/>
                <w:b/>
                <w:sz w:val="16"/>
                <w:szCs w:val="16"/>
              </w:rPr>
            </w:pPr>
            <w:r w:rsidRPr="00046BCB">
              <w:rPr>
                <w:rFonts w:ascii="Cambria" w:hAnsi="Cambria"/>
                <w:b/>
                <w:sz w:val="16"/>
                <w:szCs w:val="16"/>
              </w:rPr>
              <w:t>ACCESORIOS</w:t>
            </w:r>
          </w:p>
          <w:tbl>
            <w:tblPr>
              <w:tblStyle w:val="Tablaconcuadrcula"/>
              <w:tblW w:w="0" w:type="auto"/>
              <w:tblLayout w:type="fixed"/>
              <w:tblLook w:val="04A0" w:firstRow="1" w:lastRow="0" w:firstColumn="1" w:lastColumn="0" w:noHBand="0" w:noVBand="1"/>
            </w:tblPr>
            <w:tblGrid>
              <w:gridCol w:w="1835"/>
              <w:gridCol w:w="1835"/>
            </w:tblGrid>
            <w:tr w:rsidR="00150FCA" w:rsidRPr="00046BCB" w14:paraId="37FE0C69" w14:textId="77777777" w:rsidTr="00150FCA">
              <w:tc>
                <w:tcPr>
                  <w:tcW w:w="1835" w:type="dxa"/>
                </w:tcPr>
                <w:p w14:paraId="7D287A35" w14:textId="77777777" w:rsidR="00150FCA" w:rsidRPr="00046BCB" w:rsidRDefault="00150FCA" w:rsidP="004E351F">
                  <w:pPr>
                    <w:rPr>
                      <w:rFonts w:ascii="Cambria" w:hAnsi="Cambria"/>
                      <w:b/>
                      <w:sz w:val="16"/>
                      <w:szCs w:val="16"/>
                    </w:rPr>
                  </w:pPr>
                  <w:r w:rsidRPr="00046BCB">
                    <w:rPr>
                      <w:rFonts w:ascii="Cambria" w:hAnsi="Cambria"/>
                      <w:b/>
                      <w:sz w:val="16"/>
                      <w:szCs w:val="16"/>
                    </w:rPr>
                    <w:t>DESCRIPCION</w:t>
                  </w:r>
                </w:p>
              </w:tc>
              <w:tc>
                <w:tcPr>
                  <w:tcW w:w="1835" w:type="dxa"/>
                </w:tcPr>
                <w:p w14:paraId="14E533B9" w14:textId="77777777" w:rsidR="00150FCA" w:rsidRPr="00046BCB" w:rsidRDefault="00150FCA" w:rsidP="00150FCA">
                  <w:pPr>
                    <w:jc w:val="left"/>
                    <w:rPr>
                      <w:rFonts w:ascii="Cambria" w:hAnsi="Cambria"/>
                      <w:b/>
                      <w:sz w:val="16"/>
                      <w:szCs w:val="16"/>
                    </w:rPr>
                  </w:pPr>
                </w:p>
              </w:tc>
            </w:tr>
            <w:tr w:rsidR="00150FCA" w:rsidRPr="00046BCB" w14:paraId="44694956" w14:textId="77777777" w:rsidTr="00150FCA">
              <w:tc>
                <w:tcPr>
                  <w:tcW w:w="1835" w:type="dxa"/>
                </w:tcPr>
                <w:p w14:paraId="282EE792" w14:textId="77777777" w:rsidR="00150FCA" w:rsidRPr="00046BCB" w:rsidRDefault="00150FCA" w:rsidP="004E351F">
                  <w:pPr>
                    <w:rPr>
                      <w:rFonts w:ascii="Cambria" w:hAnsi="Cambria"/>
                      <w:sz w:val="16"/>
                      <w:szCs w:val="16"/>
                    </w:rPr>
                  </w:pPr>
                  <w:r w:rsidRPr="00046BCB">
                    <w:rPr>
                      <w:rFonts w:ascii="Cambria" w:hAnsi="Cambria"/>
                      <w:sz w:val="16"/>
                      <w:szCs w:val="16"/>
                    </w:rPr>
                    <w:t>ESPEJOS</w:t>
                  </w:r>
                </w:p>
              </w:tc>
              <w:tc>
                <w:tcPr>
                  <w:tcW w:w="1835" w:type="dxa"/>
                </w:tcPr>
                <w:p w14:paraId="2A769432" w14:textId="77777777" w:rsidR="00150FCA" w:rsidRPr="00046BCB" w:rsidRDefault="00F61A25" w:rsidP="00F61A25">
                  <w:pPr>
                    <w:pStyle w:val="Bulletabc"/>
                    <w:numPr>
                      <w:ilvl w:val="0"/>
                      <w:numId w:val="0"/>
                    </w:numPr>
                    <w:rPr>
                      <w:rFonts w:ascii="Cambria" w:hAnsi="Cambria"/>
                      <w:sz w:val="16"/>
                      <w:szCs w:val="16"/>
                    </w:rPr>
                  </w:pPr>
                  <w:r w:rsidRPr="00046BCB">
                    <w:rPr>
                      <w:rFonts w:ascii="Cambria" w:hAnsi="Cambria"/>
                      <w:sz w:val="16"/>
                      <w:szCs w:val="16"/>
                    </w:rPr>
                    <w:t>2</w:t>
                  </w:r>
                  <w:r w:rsidR="00E53FCE" w:rsidRPr="00046BCB">
                    <w:rPr>
                      <w:rFonts w:ascii="Cambria" w:hAnsi="Cambria"/>
                      <w:sz w:val="16"/>
                      <w:szCs w:val="16"/>
                    </w:rPr>
                    <w:t>espejos retrovisores externos manuales</w:t>
                  </w:r>
                </w:p>
                <w:p w14:paraId="222018EF" w14:textId="77777777" w:rsidR="00E53FCE" w:rsidRPr="00046BCB" w:rsidRDefault="00E53FCE" w:rsidP="00F61A25">
                  <w:pPr>
                    <w:pStyle w:val="Bulletabc"/>
                    <w:numPr>
                      <w:ilvl w:val="0"/>
                      <w:numId w:val="0"/>
                    </w:numPr>
                    <w:rPr>
                      <w:rFonts w:ascii="Cambria" w:hAnsi="Cambria"/>
                      <w:sz w:val="16"/>
                      <w:szCs w:val="16"/>
                    </w:rPr>
                  </w:pPr>
                  <w:r w:rsidRPr="00046BCB">
                    <w:rPr>
                      <w:rFonts w:ascii="Cambria" w:hAnsi="Cambria"/>
                      <w:sz w:val="16"/>
                      <w:szCs w:val="16"/>
                    </w:rPr>
                    <w:t>1 espejo retrovisor interno</w:t>
                  </w:r>
                </w:p>
              </w:tc>
            </w:tr>
            <w:tr w:rsidR="00150FCA" w:rsidRPr="00046BCB" w14:paraId="70AD1462" w14:textId="77777777" w:rsidTr="00150FCA">
              <w:tc>
                <w:tcPr>
                  <w:tcW w:w="1835" w:type="dxa"/>
                </w:tcPr>
                <w:p w14:paraId="162F5125" w14:textId="77777777" w:rsidR="00150FCA" w:rsidRPr="00046BCB" w:rsidRDefault="00150FCA" w:rsidP="004E351F">
                  <w:pPr>
                    <w:rPr>
                      <w:rFonts w:ascii="Cambria" w:hAnsi="Cambria"/>
                      <w:sz w:val="16"/>
                      <w:szCs w:val="16"/>
                    </w:rPr>
                  </w:pPr>
                  <w:r w:rsidRPr="00046BCB">
                    <w:rPr>
                      <w:rFonts w:ascii="Cambria" w:hAnsi="Cambria"/>
                      <w:sz w:val="16"/>
                      <w:szCs w:val="16"/>
                    </w:rPr>
                    <w:t>VISERAS</w:t>
                  </w:r>
                </w:p>
              </w:tc>
              <w:tc>
                <w:tcPr>
                  <w:tcW w:w="1835" w:type="dxa"/>
                </w:tcPr>
                <w:p w14:paraId="3048B74F" w14:textId="77777777" w:rsidR="00150FCA" w:rsidRPr="00046BCB" w:rsidRDefault="00E53FCE" w:rsidP="004E351F">
                  <w:pPr>
                    <w:rPr>
                      <w:rFonts w:ascii="Cambria" w:hAnsi="Cambria"/>
                      <w:sz w:val="16"/>
                      <w:szCs w:val="16"/>
                    </w:rPr>
                  </w:pPr>
                  <w:r w:rsidRPr="00046BCB">
                    <w:rPr>
                      <w:rFonts w:ascii="Cambria" w:hAnsi="Cambria"/>
                      <w:sz w:val="16"/>
                      <w:szCs w:val="16"/>
                    </w:rPr>
                    <w:t>2 parasoles</w:t>
                  </w:r>
                </w:p>
              </w:tc>
            </w:tr>
            <w:tr w:rsidR="00FA1A5D" w:rsidRPr="00046BCB" w14:paraId="3336F683" w14:textId="77777777" w:rsidTr="00150FCA">
              <w:tc>
                <w:tcPr>
                  <w:tcW w:w="1835" w:type="dxa"/>
                </w:tcPr>
                <w:p w14:paraId="3AF3E6C4" w14:textId="77777777" w:rsidR="00FA1A5D" w:rsidRPr="00046BCB" w:rsidRDefault="00FA1A5D" w:rsidP="004E351F">
                  <w:pPr>
                    <w:rPr>
                      <w:rFonts w:ascii="Cambria" w:hAnsi="Cambria"/>
                      <w:sz w:val="16"/>
                      <w:szCs w:val="16"/>
                    </w:rPr>
                  </w:pPr>
                  <w:r w:rsidRPr="00046BCB">
                    <w:rPr>
                      <w:rFonts w:ascii="Cambria" w:hAnsi="Cambria"/>
                      <w:sz w:val="16"/>
                      <w:szCs w:val="16"/>
                    </w:rPr>
                    <w:t>EQUIPO ELECTRICO</w:t>
                  </w:r>
                </w:p>
              </w:tc>
              <w:tc>
                <w:tcPr>
                  <w:tcW w:w="1835" w:type="dxa"/>
                </w:tcPr>
                <w:p w14:paraId="39E8CE16" w14:textId="77777777" w:rsidR="00FA1A5D" w:rsidRPr="00046BCB" w:rsidRDefault="00FA1A5D" w:rsidP="004E351F">
                  <w:pPr>
                    <w:rPr>
                      <w:rFonts w:ascii="Cambria" w:hAnsi="Cambria"/>
                      <w:sz w:val="16"/>
                      <w:szCs w:val="16"/>
                    </w:rPr>
                  </w:pPr>
                  <w:r w:rsidRPr="00046BCB">
                    <w:rPr>
                      <w:rFonts w:ascii="Cambria" w:hAnsi="Cambria"/>
                      <w:sz w:val="16"/>
                      <w:szCs w:val="16"/>
                    </w:rPr>
                    <w:t>LIMPIA PARABRISAS</w:t>
                  </w:r>
                </w:p>
              </w:tc>
            </w:tr>
            <w:tr w:rsidR="00FA1A5D" w:rsidRPr="00046BCB" w14:paraId="6D63505D" w14:textId="77777777" w:rsidTr="00150FCA">
              <w:tc>
                <w:tcPr>
                  <w:tcW w:w="1835" w:type="dxa"/>
                </w:tcPr>
                <w:p w14:paraId="5E9BD53B" w14:textId="77777777" w:rsidR="00FA1A5D" w:rsidRPr="00046BCB" w:rsidRDefault="00FA1A5D" w:rsidP="004E351F">
                  <w:pPr>
                    <w:rPr>
                      <w:rFonts w:ascii="Cambria" w:hAnsi="Cambria"/>
                      <w:sz w:val="16"/>
                      <w:szCs w:val="16"/>
                    </w:rPr>
                  </w:pPr>
                  <w:r w:rsidRPr="00046BCB">
                    <w:rPr>
                      <w:rFonts w:ascii="Cambria" w:hAnsi="Cambria"/>
                      <w:sz w:val="16"/>
                      <w:szCs w:val="16"/>
                    </w:rPr>
                    <w:t>SURTIDOR</w:t>
                  </w:r>
                </w:p>
              </w:tc>
              <w:tc>
                <w:tcPr>
                  <w:tcW w:w="1835" w:type="dxa"/>
                </w:tcPr>
                <w:p w14:paraId="1B5029E1" w14:textId="77777777" w:rsidR="00FA1A5D" w:rsidRPr="00046BCB" w:rsidRDefault="00FA1A5D" w:rsidP="004E351F">
                  <w:pPr>
                    <w:rPr>
                      <w:rFonts w:ascii="Cambria" w:hAnsi="Cambria"/>
                      <w:sz w:val="16"/>
                      <w:szCs w:val="16"/>
                    </w:rPr>
                  </w:pPr>
                  <w:r w:rsidRPr="00046BCB">
                    <w:rPr>
                      <w:rFonts w:ascii="Cambria" w:hAnsi="Cambria"/>
                      <w:sz w:val="16"/>
                      <w:szCs w:val="16"/>
                    </w:rPr>
                    <w:t>DE LIMPIA PARABRISA</w:t>
                  </w:r>
                </w:p>
              </w:tc>
            </w:tr>
            <w:tr w:rsidR="00FA1A5D" w:rsidRPr="00046BCB" w14:paraId="47B66514" w14:textId="77777777" w:rsidTr="00150FCA">
              <w:tc>
                <w:tcPr>
                  <w:tcW w:w="1835" w:type="dxa"/>
                </w:tcPr>
                <w:p w14:paraId="160EDF66" w14:textId="77777777" w:rsidR="00FA1A5D" w:rsidRPr="00046BCB" w:rsidRDefault="00FA1A5D" w:rsidP="004E351F">
                  <w:pPr>
                    <w:rPr>
                      <w:rFonts w:ascii="Cambria" w:hAnsi="Cambria"/>
                      <w:sz w:val="16"/>
                      <w:szCs w:val="16"/>
                    </w:rPr>
                  </w:pPr>
                  <w:r w:rsidRPr="00046BCB">
                    <w:rPr>
                      <w:rFonts w:ascii="Cambria" w:hAnsi="Cambria"/>
                      <w:sz w:val="16"/>
                      <w:szCs w:val="16"/>
                    </w:rPr>
                    <w:t>TAPA DE DEPOSITO DE COMBUSTIBLE</w:t>
                  </w:r>
                </w:p>
              </w:tc>
              <w:tc>
                <w:tcPr>
                  <w:tcW w:w="1835" w:type="dxa"/>
                </w:tcPr>
                <w:p w14:paraId="539CF6D6" w14:textId="77777777" w:rsidR="00FA1A5D" w:rsidRPr="00046BCB" w:rsidRDefault="00FA1A5D" w:rsidP="004E351F">
                  <w:pPr>
                    <w:rPr>
                      <w:rFonts w:ascii="Cambria" w:hAnsi="Cambria"/>
                      <w:sz w:val="16"/>
                      <w:szCs w:val="16"/>
                    </w:rPr>
                  </w:pPr>
                  <w:r w:rsidRPr="00046BCB">
                    <w:rPr>
                      <w:rFonts w:ascii="Cambria" w:hAnsi="Cambria"/>
                      <w:sz w:val="16"/>
                      <w:szCs w:val="16"/>
                    </w:rPr>
                    <w:t>CON COMANDO DESDE LA CABINA</w:t>
                  </w:r>
                </w:p>
              </w:tc>
            </w:tr>
            <w:tr w:rsidR="00150FCA" w:rsidRPr="00046BCB" w14:paraId="026F0DEE" w14:textId="77777777" w:rsidTr="00150FCA">
              <w:tc>
                <w:tcPr>
                  <w:tcW w:w="1835" w:type="dxa"/>
                </w:tcPr>
                <w:p w14:paraId="3B509B57" w14:textId="77777777" w:rsidR="00150FCA" w:rsidRPr="00046BCB" w:rsidRDefault="00150FCA" w:rsidP="004E351F">
                  <w:pPr>
                    <w:rPr>
                      <w:rFonts w:ascii="Cambria" w:hAnsi="Cambria"/>
                      <w:sz w:val="16"/>
                      <w:szCs w:val="16"/>
                    </w:rPr>
                  </w:pPr>
                  <w:r w:rsidRPr="00046BCB">
                    <w:rPr>
                      <w:rFonts w:ascii="Cambria" w:hAnsi="Cambria"/>
                      <w:sz w:val="16"/>
                      <w:szCs w:val="16"/>
                    </w:rPr>
                    <w:t>BOCINA</w:t>
                  </w:r>
                </w:p>
              </w:tc>
              <w:tc>
                <w:tcPr>
                  <w:tcW w:w="1835" w:type="dxa"/>
                </w:tcPr>
                <w:p w14:paraId="1E6421BD" w14:textId="77777777" w:rsidR="00150FCA" w:rsidRPr="00046BCB" w:rsidRDefault="00150FCA" w:rsidP="00150FCA">
                  <w:pPr>
                    <w:jc w:val="left"/>
                    <w:rPr>
                      <w:rFonts w:ascii="Cambria" w:hAnsi="Cambria"/>
                      <w:b/>
                      <w:sz w:val="16"/>
                      <w:szCs w:val="16"/>
                    </w:rPr>
                  </w:pPr>
                </w:p>
              </w:tc>
            </w:tr>
            <w:tr w:rsidR="00FA1A5D" w:rsidRPr="00046BCB" w14:paraId="3191D77C" w14:textId="77777777" w:rsidTr="00150FCA">
              <w:tc>
                <w:tcPr>
                  <w:tcW w:w="1835" w:type="dxa"/>
                </w:tcPr>
                <w:p w14:paraId="797614C3" w14:textId="77777777" w:rsidR="00FA1A5D" w:rsidRPr="00046BCB" w:rsidRDefault="00FA1A5D" w:rsidP="004E351F">
                  <w:pPr>
                    <w:rPr>
                      <w:rFonts w:ascii="Cambria" w:hAnsi="Cambria"/>
                      <w:sz w:val="16"/>
                      <w:szCs w:val="16"/>
                    </w:rPr>
                  </w:pPr>
                  <w:r w:rsidRPr="00046BCB">
                    <w:rPr>
                      <w:rFonts w:ascii="Cambria" w:hAnsi="Cambria"/>
                      <w:sz w:val="16"/>
                      <w:szCs w:val="16"/>
                    </w:rPr>
                    <w:t>LLANTA</w:t>
                  </w:r>
                </w:p>
              </w:tc>
              <w:tc>
                <w:tcPr>
                  <w:tcW w:w="1835" w:type="dxa"/>
                </w:tcPr>
                <w:p w14:paraId="42076A9D" w14:textId="77777777" w:rsidR="00FA1A5D" w:rsidRPr="00046BCB" w:rsidRDefault="00FA1A5D" w:rsidP="004E351F">
                  <w:pPr>
                    <w:rPr>
                      <w:rFonts w:ascii="Cambria" w:hAnsi="Cambria"/>
                      <w:sz w:val="16"/>
                      <w:szCs w:val="16"/>
                    </w:rPr>
                  </w:pPr>
                  <w:r w:rsidRPr="00046BCB">
                    <w:rPr>
                      <w:rFonts w:ascii="Cambria" w:hAnsi="Cambria"/>
                      <w:sz w:val="16"/>
                      <w:szCs w:val="16"/>
                    </w:rPr>
                    <w:t>1 CON NEUMATICO DE RESPUESTO</w:t>
                  </w:r>
                </w:p>
              </w:tc>
            </w:tr>
            <w:tr w:rsidR="00FA1A5D" w:rsidRPr="00046BCB" w14:paraId="50960B27" w14:textId="77777777" w:rsidTr="00150FCA">
              <w:tc>
                <w:tcPr>
                  <w:tcW w:w="1835" w:type="dxa"/>
                </w:tcPr>
                <w:p w14:paraId="430490B4" w14:textId="77777777" w:rsidR="00FA1A5D" w:rsidRPr="00046BCB" w:rsidRDefault="00FA1A5D" w:rsidP="004E351F">
                  <w:pPr>
                    <w:rPr>
                      <w:rFonts w:ascii="Cambria" w:hAnsi="Cambria"/>
                      <w:sz w:val="16"/>
                      <w:szCs w:val="16"/>
                    </w:rPr>
                  </w:pPr>
                  <w:r w:rsidRPr="00046BCB">
                    <w:rPr>
                      <w:rFonts w:ascii="Cambria" w:hAnsi="Cambria"/>
                      <w:sz w:val="16"/>
                      <w:szCs w:val="16"/>
                    </w:rPr>
                    <w:t>EXTINTOR</w:t>
                  </w:r>
                </w:p>
              </w:tc>
              <w:tc>
                <w:tcPr>
                  <w:tcW w:w="1835" w:type="dxa"/>
                </w:tcPr>
                <w:p w14:paraId="21302F5F" w14:textId="77777777" w:rsidR="00FA1A5D" w:rsidRPr="00046BCB" w:rsidRDefault="00FA1A5D" w:rsidP="004E351F">
                  <w:pPr>
                    <w:rPr>
                      <w:rFonts w:ascii="Cambria" w:hAnsi="Cambria"/>
                      <w:sz w:val="16"/>
                      <w:szCs w:val="16"/>
                    </w:rPr>
                  </w:pPr>
                  <w:r w:rsidRPr="00046BCB">
                    <w:rPr>
                      <w:rFonts w:ascii="Cambria" w:hAnsi="Cambria"/>
                      <w:sz w:val="16"/>
                      <w:szCs w:val="16"/>
                    </w:rPr>
                    <w:t>1 CONTRA INCENDIO</w:t>
                  </w:r>
                </w:p>
              </w:tc>
            </w:tr>
            <w:tr w:rsidR="00FA1A5D" w:rsidRPr="00046BCB" w14:paraId="557618A4" w14:textId="77777777" w:rsidTr="00150FCA">
              <w:tc>
                <w:tcPr>
                  <w:tcW w:w="1835" w:type="dxa"/>
                </w:tcPr>
                <w:p w14:paraId="2736C77D" w14:textId="77777777" w:rsidR="00FA1A5D" w:rsidRPr="00046BCB" w:rsidRDefault="00FA1A5D" w:rsidP="004E351F">
                  <w:pPr>
                    <w:rPr>
                      <w:rFonts w:ascii="Cambria" w:hAnsi="Cambria"/>
                      <w:sz w:val="16"/>
                      <w:szCs w:val="16"/>
                    </w:rPr>
                  </w:pPr>
                  <w:r w:rsidRPr="00046BCB">
                    <w:rPr>
                      <w:rFonts w:ascii="Cambria" w:hAnsi="Cambria"/>
                      <w:sz w:val="16"/>
                      <w:szCs w:val="16"/>
                    </w:rPr>
                    <w:t>DOS BALIZAS</w:t>
                  </w:r>
                </w:p>
              </w:tc>
              <w:tc>
                <w:tcPr>
                  <w:tcW w:w="1835" w:type="dxa"/>
                </w:tcPr>
                <w:p w14:paraId="7B8FC499" w14:textId="77777777" w:rsidR="00FA1A5D" w:rsidRPr="00046BCB" w:rsidRDefault="00FA1A5D" w:rsidP="004E351F">
                  <w:pPr>
                    <w:rPr>
                      <w:rFonts w:ascii="Cambria" w:hAnsi="Cambria"/>
                      <w:sz w:val="16"/>
                      <w:szCs w:val="16"/>
                    </w:rPr>
                  </w:pPr>
                  <w:r w:rsidRPr="00046BCB">
                    <w:rPr>
                      <w:rFonts w:ascii="Cambria" w:hAnsi="Cambria"/>
                      <w:sz w:val="16"/>
                      <w:szCs w:val="16"/>
                    </w:rPr>
                    <w:t>PORTÁTILES</w:t>
                  </w:r>
                </w:p>
              </w:tc>
            </w:tr>
            <w:tr w:rsidR="00FA1A5D" w:rsidRPr="00046BCB" w14:paraId="6C741DAD" w14:textId="77777777" w:rsidTr="00150FCA">
              <w:tc>
                <w:tcPr>
                  <w:tcW w:w="1835" w:type="dxa"/>
                </w:tcPr>
                <w:p w14:paraId="2E9C3D8C" w14:textId="77777777" w:rsidR="00FA1A5D" w:rsidRPr="00046BCB" w:rsidRDefault="00FA1A5D" w:rsidP="004E351F">
                  <w:pPr>
                    <w:rPr>
                      <w:rFonts w:ascii="Cambria" w:hAnsi="Cambria"/>
                      <w:sz w:val="16"/>
                      <w:szCs w:val="16"/>
                    </w:rPr>
                  </w:pPr>
                  <w:r w:rsidRPr="00046BCB">
                    <w:rPr>
                      <w:rFonts w:ascii="Cambria" w:hAnsi="Cambria"/>
                      <w:sz w:val="16"/>
                      <w:szCs w:val="16"/>
                    </w:rPr>
                    <w:t>CINTO DE SEGURIDAD</w:t>
                  </w:r>
                </w:p>
              </w:tc>
              <w:tc>
                <w:tcPr>
                  <w:tcW w:w="1835" w:type="dxa"/>
                </w:tcPr>
                <w:p w14:paraId="3AF1E1E7" w14:textId="77777777" w:rsidR="00FA1A5D" w:rsidRPr="00046BCB" w:rsidRDefault="00FA1A5D" w:rsidP="004E351F">
                  <w:pPr>
                    <w:rPr>
                      <w:rFonts w:ascii="Cambria" w:hAnsi="Cambria"/>
                      <w:sz w:val="16"/>
                      <w:szCs w:val="16"/>
                    </w:rPr>
                  </w:pPr>
                  <w:r w:rsidRPr="00046BCB">
                    <w:rPr>
                      <w:rFonts w:ascii="Cambria" w:hAnsi="Cambria"/>
                      <w:sz w:val="16"/>
                      <w:szCs w:val="16"/>
                    </w:rPr>
                    <w:t>DELANTEROS DE 3 PUNTOS- ENTODOS LOS ASIENTOS DEBEN SER 3 PUNTOS</w:t>
                  </w:r>
                </w:p>
              </w:tc>
            </w:tr>
            <w:tr w:rsidR="00FA1A5D" w:rsidRPr="00046BCB" w14:paraId="59C514AD" w14:textId="77777777" w:rsidTr="00150FCA">
              <w:tc>
                <w:tcPr>
                  <w:tcW w:w="1835" w:type="dxa"/>
                </w:tcPr>
                <w:p w14:paraId="3DA36FFB" w14:textId="77777777" w:rsidR="00FA1A5D" w:rsidRPr="00046BCB" w:rsidRDefault="00FA1A5D" w:rsidP="004E351F">
                  <w:pPr>
                    <w:rPr>
                      <w:rFonts w:ascii="Cambria" w:hAnsi="Cambria"/>
                      <w:sz w:val="16"/>
                      <w:szCs w:val="16"/>
                    </w:rPr>
                  </w:pPr>
                  <w:r w:rsidRPr="00046BCB">
                    <w:rPr>
                      <w:rFonts w:ascii="Cambria" w:hAnsi="Cambria"/>
                      <w:sz w:val="16"/>
                      <w:szCs w:val="16"/>
                    </w:rPr>
                    <w:t>CINTO DE SEGURIDAD</w:t>
                  </w:r>
                </w:p>
              </w:tc>
              <w:tc>
                <w:tcPr>
                  <w:tcW w:w="1835" w:type="dxa"/>
                </w:tcPr>
                <w:p w14:paraId="420BCD05" w14:textId="77777777" w:rsidR="00FA1A5D" w:rsidRPr="00046BCB" w:rsidRDefault="00FA1A5D" w:rsidP="004E351F">
                  <w:pPr>
                    <w:rPr>
                      <w:rFonts w:ascii="Cambria" w:hAnsi="Cambria"/>
                      <w:sz w:val="16"/>
                      <w:szCs w:val="16"/>
                    </w:rPr>
                  </w:pPr>
                  <w:r w:rsidRPr="00046BCB">
                    <w:rPr>
                      <w:rFonts w:ascii="Cambria" w:hAnsi="Cambria"/>
                      <w:sz w:val="16"/>
                      <w:szCs w:val="16"/>
                    </w:rPr>
                    <w:t>DELANTEROS DE 3 PUNTOS- ENTODOS LOS ASIENTOS DEBEN SER 3 PUNTOS</w:t>
                  </w:r>
                </w:p>
              </w:tc>
            </w:tr>
            <w:tr w:rsidR="00FA1A5D" w:rsidRPr="00046BCB" w14:paraId="271E4E5C" w14:textId="77777777" w:rsidTr="00150FCA">
              <w:tc>
                <w:tcPr>
                  <w:tcW w:w="1835" w:type="dxa"/>
                </w:tcPr>
                <w:p w14:paraId="78B72535" w14:textId="77777777" w:rsidR="00FA1A5D" w:rsidRPr="00046BCB" w:rsidRDefault="00FA1A5D" w:rsidP="004E351F">
                  <w:pPr>
                    <w:rPr>
                      <w:rFonts w:ascii="Cambria" w:hAnsi="Cambria"/>
                      <w:sz w:val="16"/>
                      <w:szCs w:val="16"/>
                    </w:rPr>
                  </w:pPr>
                  <w:r w:rsidRPr="00046BCB">
                    <w:rPr>
                      <w:rFonts w:ascii="Cambria" w:hAnsi="Cambria"/>
                      <w:sz w:val="16"/>
                      <w:szCs w:val="16"/>
                    </w:rPr>
                    <w:t>AIRBAG</w:t>
                  </w:r>
                </w:p>
              </w:tc>
              <w:tc>
                <w:tcPr>
                  <w:tcW w:w="1835" w:type="dxa"/>
                </w:tcPr>
                <w:p w14:paraId="251B65D4" w14:textId="77777777" w:rsidR="00FA1A5D" w:rsidRPr="00046BCB" w:rsidRDefault="00FA1A5D" w:rsidP="004E351F">
                  <w:pPr>
                    <w:rPr>
                      <w:rFonts w:ascii="Cambria" w:hAnsi="Cambria"/>
                      <w:sz w:val="16"/>
                      <w:szCs w:val="16"/>
                    </w:rPr>
                  </w:pPr>
                  <w:r w:rsidRPr="00046BCB">
                    <w:rPr>
                      <w:rFonts w:ascii="Cambria" w:hAnsi="Cambria"/>
                      <w:sz w:val="16"/>
                      <w:szCs w:val="16"/>
                    </w:rPr>
                    <w:t xml:space="preserve">PARA CONDUCTOR Y </w:t>
                  </w:r>
                  <w:r w:rsidRPr="00046BCB">
                    <w:rPr>
                      <w:rFonts w:ascii="Cambria" w:hAnsi="Cambria"/>
                      <w:sz w:val="16"/>
                      <w:szCs w:val="16"/>
                    </w:rPr>
                    <w:lastRenderedPageBreak/>
                    <w:t>ACOMPAÑANTE Y LATERALES</w:t>
                  </w:r>
                </w:p>
              </w:tc>
            </w:tr>
            <w:tr w:rsidR="00150FCA" w:rsidRPr="00046BCB" w14:paraId="1BB29ED3" w14:textId="77777777" w:rsidTr="00150FCA">
              <w:tc>
                <w:tcPr>
                  <w:tcW w:w="1835" w:type="dxa"/>
                </w:tcPr>
                <w:p w14:paraId="50B0D8D1" w14:textId="77777777" w:rsidR="00150FCA" w:rsidRPr="00046BCB" w:rsidRDefault="00150FCA" w:rsidP="004E351F">
                  <w:pPr>
                    <w:rPr>
                      <w:rFonts w:ascii="Cambria" w:hAnsi="Cambria"/>
                      <w:sz w:val="16"/>
                      <w:szCs w:val="16"/>
                    </w:rPr>
                  </w:pPr>
                  <w:r w:rsidRPr="00046BCB">
                    <w:rPr>
                      <w:rFonts w:ascii="Cambria" w:hAnsi="Cambria"/>
                      <w:sz w:val="16"/>
                      <w:szCs w:val="16"/>
                    </w:rPr>
                    <w:lastRenderedPageBreak/>
                    <w:t>PLUG</w:t>
                  </w:r>
                </w:p>
              </w:tc>
              <w:tc>
                <w:tcPr>
                  <w:tcW w:w="1835" w:type="dxa"/>
                </w:tcPr>
                <w:p w14:paraId="2B7AA903" w14:textId="77777777" w:rsidR="00150FCA" w:rsidRPr="00046BCB" w:rsidRDefault="00FA1A5D" w:rsidP="00150FCA">
                  <w:pPr>
                    <w:jc w:val="left"/>
                    <w:rPr>
                      <w:rFonts w:ascii="Cambria" w:hAnsi="Cambria"/>
                      <w:b/>
                      <w:sz w:val="16"/>
                      <w:szCs w:val="16"/>
                    </w:rPr>
                  </w:pPr>
                  <w:r w:rsidRPr="00046BCB">
                    <w:rPr>
                      <w:rFonts w:ascii="Cambria" w:hAnsi="Cambria"/>
                      <w:sz w:val="16"/>
                      <w:szCs w:val="16"/>
                    </w:rPr>
                    <w:t>PARA ENCENDEDOR</w:t>
                  </w:r>
                </w:p>
              </w:tc>
            </w:tr>
            <w:tr w:rsidR="00150FCA" w:rsidRPr="00046BCB" w14:paraId="01D2C18C" w14:textId="77777777" w:rsidTr="00150FCA">
              <w:tc>
                <w:tcPr>
                  <w:tcW w:w="1835" w:type="dxa"/>
                </w:tcPr>
                <w:p w14:paraId="2E83CA1D" w14:textId="77777777" w:rsidR="00150FCA" w:rsidRPr="00046BCB" w:rsidRDefault="00150FCA" w:rsidP="004E351F">
                  <w:pPr>
                    <w:rPr>
                      <w:rFonts w:ascii="Cambria" w:hAnsi="Cambria"/>
                      <w:sz w:val="16"/>
                      <w:szCs w:val="16"/>
                    </w:rPr>
                  </w:pPr>
                  <w:r w:rsidRPr="00046BCB">
                    <w:rPr>
                      <w:rFonts w:ascii="Cambria" w:hAnsi="Cambria"/>
                      <w:sz w:val="16"/>
                      <w:szCs w:val="16"/>
                    </w:rPr>
                    <w:t>EQUIPO DE RADIO</w:t>
                  </w:r>
                </w:p>
              </w:tc>
              <w:tc>
                <w:tcPr>
                  <w:tcW w:w="1835" w:type="dxa"/>
                </w:tcPr>
                <w:p w14:paraId="10ED7CA0" w14:textId="77777777" w:rsidR="00150FCA" w:rsidRPr="00046BCB" w:rsidRDefault="00FA1A5D" w:rsidP="00150FCA">
                  <w:pPr>
                    <w:jc w:val="left"/>
                    <w:rPr>
                      <w:rFonts w:ascii="Cambria" w:hAnsi="Cambria"/>
                      <w:b/>
                      <w:sz w:val="16"/>
                      <w:szCs w:val="16"/>
                    </w:rPr>
                  </w:pPr>
                  <w:r w:rsidRPr="00046BCB">
                    <w:rPr>
                      <w:rFonts w:ascii="Cambria" w:hAnsi="Cambria"/>
                      <w:sz w:val="16"/>
                      <w:szCs w:val="16"/>
                    </w:rPr>
                    <w:t>AM/FM-CONSISTEMA DE CONEXIÓN BLUETOOTH/PENDRIVE Y AUDIO STREAMING. CONEXIÓN AUXILIAR</w:t>
                  </w:r>
                </w:p>
              </w:tc>
            </w:tr>
            <w:tr w:rsidR="00FA1A5D" w:rsidRPr="00046BCB" w14:paraId="0FD27819" w14:textId="77777777" w:rsidTr="00150FCA">
              <w:tc>
                <w:tcPr>
                  <w:tcW w:w="1835" w:type="dxa"/>
                </w:tcPr>
                <w:p w14:paraId="0D57CCE9" w14:textId="77777777" w:rsidR="00FA1A5D" w:rsidRPr="00046BCB" w:rsidRDefault="00FA1A5D" w:rsidP="004E351F">
                  <w:pPr>
                    <w:rPr>
                      <w:rFonts w:ascii="Cambria" w:hAnsi="Cambria"/>
                      <w:sz w:val="16"/>
                      <w:szCs w:val="16"/>
                    </w:rPr>
                  </w:pPr>
                  <w:r w:rsidRPr="00046BCB">
                    <w:rPr>
                      <w:rFonts w:ascii="Cambria" w:hAnsi="Cambria"/>
                      <w:sz w:val="16"/>
                      <w:szCs w:val="16"/>
                    </w:rPr>
                    <w:t>GANCHO</w:t>
                  </w:r>
                </w:p>
              </w:tc>
              <w:tc>
                <w:tcPr>
                  <w:tcW w:w="1835" w:type="dxa"/>
                </w:tcPr>
                <w:p w14:paraId="7C5CD132" w14:textId="77777777" w:rsidR="00FA1A5D" w:rsidRPr="00046BCB" w:rsidRDefault="00FA1A5D" w:rsidP="004E351F">
                  <w:pPr>
                    <w:rPr>
                      <w:rFonts w:ascii="Cambria" w:hAnsi="Cambria"/>
                      <w:sz w:val="16"/>
                      <w:szCs w:val="16"/>
                    </w:rPr>
                  </w:pPr>
                  <w:r w:rsidRPr="00046BCB">
                    <w:rPr>
                      <w:rFonts w:ascii="Cambria" w:hAnsi="Cambria"/>
                      <w:sz w:val="16"/>
                      <w:szCs w:val="16"/>
                    </w:rPr>
                    <w:t>DELANTERO Y TRASERO PARA REMOLQUE</w:t>
                  </w:r>
                </w:p>
              </w:tc>
            </w:tr>
            <w:tr w:rsidR="00FA1A5D" w:rsidRPr="00046BCB" w14:paraId="14D47F11" w14:textId="77777777" w:rsidTr="00150FCA">
              <w:tc>
                <w:tcPr>
                  <w:tcW w:w="1835" w:type="dxa"/>
                </w:tcPr>
                <w:p w14:paraId="185614E7" w14:textId="77777777" w:rsidR="00FA1A5D" w:rsidRPr="00046BCB" w:rsidRDefault="00FA1A5D" w:rsidP="004E351F">
                  <w:pPr>
                    <w:rPr>
                      <w:rFonts w:ascii="Cambria" w:hAnsi="Cambria"/>
                      <w:sz w:val="16"/>
                      <w:szCs w:val="16"/>
                    </w:rPr>
                  </w:pPr>
                  <w:r w:rsidRPr="00046BCB">
                    <w:rPr>
                      <w:rFonts w:ascii="Cambria" w:hAnsi="Cambria"/>
                      <w:sz w:val="16"/>
                      <w:szCs w:val="16"/>
                    </w:rPr>
                    <w:t>JUEGO DE ALFOMBRA</w:t>
                  </w:r>
                </w:p>
              </w:tc>
              <w:tc>
                <w:tcPr>
                  <w:tcW w:w="1835" w:type="dxa"/>
                </w:tcPr>
                <w:p w14:paraId="396C8FC6" w14:textId="77777777" w:rsidR="00FA1A5D" w:rsidRPr="00046BCB" w:rsidRDefault="00FA1A5D" w:rsidP="00150FCA">
                  <w:pPr>
                    <w:jc w:val="left"/>
                    <w:rPr>
                      <w:rFonts w:ascii="Cambria" w:hAnsi="Cambria"/>
                      <w:b/>
                      <w:sz w:val="16"/>
                      <w:szCs w:val="16"/>
                    </w:rPr>
                  </w:pPr>
                  <w:r w:rsidRPr="00046BCB">
                    <w:rPr>
                      <w:rFonts w:ascii="Cambria" w:hAnsi="Cambria"/>
                      <w:sz w:val="16"/>
                      <w:szCs w:val="16"/>
                    </w:rPr>
                    <w:t>DE GOMA ANTID DE GOMA ANTIDESLIZANTE PARA LA CABINA ESLIZANTE PARA LA CABINA</w:t>
                  </w:r>
                </w:p>
              </w:tc>
            </w:tr>
            <w:tr w:rsidR="00FA1A5D" w:rsidRPr="00046BCB" w14:paraId="1816D07C" w14:textId="77777777" w:rsidTr="00150FCA">
              <w:tc>
                <w:tcPr>
                  <w:tcW w:w="1835" w:type="dxa"/>
                </w:tcPr>
                <w:p w14:paraId="371B6460" w14:textId="77777777" w:rsidR="00FA1A5D" w:rsidRPr="00046BCB" w:rsidRDefault="00FA1A5D" w:rsidP="004E351F">
                  <w:pPr>
                    <w:rPr>
                      <w:rFonts w:ascii="Cambria" w:hAnsi="Cambria"/>
                      <w:sz w:val="16"/>
                      <w:szCs w:val="16"/>
                    </w:rPr>
                  </w:pPr>
                  <w:r w:rsidRPr="00046BCB">
                    <w:rPr>
                      <w:rFonts w:ascii="Cambria" w:hAnsi="Cambria"/>
                      <w:sz w:val="16"/>
                      <w:szCs w:val="16"/>
                    </w:rPr>
                    <w:t>SISTEMA DE PROTECCION CONTRA ROBO</w:t>
                  </w:r>
                </w:p>
              </w:tc>
              <w:tc>
                <w:tcPr>
                  <w:tcW w:w="1835" w:type="dxa"/>
                </w:tcPr>
                <w:p w14:paraId="30E68F5E" w14:textId="77777777" w:rsidR="00FA1A5D" w:rsidRPr="00046BCB" w:rsidRDefault="00FA1A5D" w:rsidP="004E351F">
                  <w:pPr>
                    <w:rPr>
                      <w:rFonts w:ascii="Cambria" w:hAnsi="Cambria"/>
                      <w:sz w:val="16"/>
                      <w:szCs w:val="16"/>
                    </w:rPr>
                  </w:pPr>
                  <w:r w:rsidRPr="00046BCB">
                    <w:rPr>
                      <w:rFonts w:ascii="Cambria" w:hAnsi="Cambria"/>
                      <w:sz w:val="16"/>
                      <w:szCs w:val="16"/>
                    </w:rPr>
                    <w:t>ALARMA YO TRABA PALANCA</w:t>
                  </w:r>
                </w:p>
              </w:tc>
            </w:tr>
            <w:tr w:rsidR="00FA1A5D" w:rsidRPr="00046BCB" w14:paraId="73DAF075" w14:textId="77777777" w:rsidTr="00150FCA">
              <w:tc>
                <w:tcPr>
                  <w:tcW w:w="1835" w:type="dxa"/>
                </w:tcPr>
                <w:p w14:paraId="3E48D587" w14:textId="77777777" w:rsidR="00FA1A5D" w:rsidRPr="00046BCB" w:rsidRDefault="00FA1A5D" w:rsidP="004E351F">
                  <w:pPr>
                    <w:rPr>
                      <w:rFonts w:ascii="Cambria" w:hAnsi="Cambria"/>
                      <w:sz w:val="16"/>
                      <w:szCs w:val="16"/>
                    </w:rPr>
                  </w:pPr>
                  <w:r w:rsidRPr="00046BCB">
                    <w:rPr>
                      <w:rFonts w:ascii="Cambria" w:hAnsi="Cambria"/>
                      <w:sz w:val="16"/>
                      <w:szCs w:val="16"/>
                    </w:rPr>
                    <w:t>SENSOR SONORO</w:t>
                  </w:r>
                </w:p>
              </w:tc>
              <w:tc>
                <w:tcPr>
                  <w:tcW w:w="1835" w:type="dxa"/>
                </w:tcPr>
                <w:p w14:paraId="0B346387" w14:textId="77777777" w:rsidR="00FA1A5D" w:rsidRPr="00046BCB" w:rsidRDefault="00FA1A5D" w:rsidP="004E351F">
                  <w:pPr>
                    <w:rPr>
                      <w:rFonts w:ascii="Cambria" w:hAnsi="Cambria"/>
                      <w:sz w:val="16"/>
                      <w:szCs w:val="16"/>
                    </w:rPr>
                  </w:pPr>
                  <w:r w:rsidRPr="00046BCB">
                    <w:rPr>
                      <w:rFonts w:ascii="Cambria" w:hAnsi="Cambria"/>
                      <w:sz w:val="16"/>
                      <w:szCs w:val="16"/>
                    </w:rPr>
                    <w:t>DE APROXIMACION TRASERO</w:t>
                  </w:r>
                </w:p>
              </w:tc>
            </w:tr>
          </w:tbl>
          <w:p w14:paraId="31479E1C" w14:textId="77777777" w:rsidR="00150FCA" w:rsidRPr="00046BCB" w:rsidRDefault="005C2AFE" w:rsidP="003A3178">
            <w:pPr>
              <w:pStyle w:val="Prrafodelista"/>
              <w:numPr>
                <w:ilvl w:val="0"/>
                <w:numId w:val="31"/>
              </w:numPr>
              <w:jc w:val="left"/>
              <w:rPr>
                <w:rFonts w:ascii="Cambria" w:hAnsi="Cambria"/>
                <w:b/>
                <w:sz w:val="16"/>
                <w:szCs w:val="16"/>
              </w:rPr>
            </w:pPr>
            <w:r w:rsidRPr="00046BCB">
              <w:rPr>
                <w:rFonts w:ascii="Cambria" w:hAnsi="Cambria"/>
                <w:b/>
                <w:sz w:val="16"/>
                <w:szCs w:val="16"/>
                <w:lang w:val="es-ES"/>
              </w:rPr>
              <w:t>GARANTIA</w:t>
            </w:r>
          </w:p>
          <w:p w14:paraId="23895757" w14:textId="77777777" w:rsidR="004C6259" w:rsidRPr="00046BCB" w:rsidRDefault="00547CCC" w:rsidP="00547CCC">
            <w:pPr>
              <w:jc w:val="left"/>
              <w:rPr>
                <w:rFonts w:ascii="Cambria" w:hAnsi="Cambria"/>
                <w:b/>
                <w:sz w:val="16"/>
                <w:szCs w:val="16"/>
              </w:rPr>
            </w:pPr>
            <w:r w:rsidRPr="00046BCB">
              <w:rPr>
                <w:rFonts w:ascii="Cambria" w:hAnsi="Cambria"/>
                <w:sz w:val="16"/>
                <w:szCs w:val="16"/>
              </w:rPr>
              <w:t>Se solicita una garantía mínima de 1 año, a contar desde el momento de entrega del bien a entera satisfacción de la convocante</w:t>
            </w:r>
          </w:p>
          <w:p w14:paraId="66E85CCD" w14:textId="77777777" w:rsidR="00BE703D" w:rsidRPr="00046BCB" w:rsidRDefault="00BE703D" w:rsidP="008D2116">
            <w:pPr>
              <w:spacing w:line="240" w:lineRule="auto"/>
              <w:rPr>
                <w:rFonts w:ascii="Cambria" w:hAnsi="Cambria" w:cs="Calibri"/>
                <w:sz w:val="16"/>
                <w:szCs w:val="16"/>
                <w:lang w:eastAsia="es-PY"/>
              </w:rPr>
            </w:pPr>
          </w:p>
        </w:tc>
        <w:tc>
          <w:tcPr>
            <w:tcW w:w="405" w:type="pct"/>
            <w:vMerge w:val="restart"/>
            <w:tcBorders>
              <w:top w:val="nil"/>
              <w:left w:val="nil"/>
              <w:right w:val="single" w:sz="4" w:space="0" w:color="auto"/>
            </w:tcBorders>
            <w:shd w:val="clear" w:color="auto" w:fill="auto"/>
            <w:vAlign w:val="center"/>
          </w:tcPr>
          <w:p w14:paraId="7B3D0726" w14:textId="77777777" w:rsidR="009F6E2D" w:rsidRPr="006658DC" w:rsidRDefault="00445A29" w:rsidP="008D2116">
            <w:pPr>
              <w:widowControl/>
              <w:adjustRightInd/>
              <w:spacing w:line="240" w:lineRule="auto"/>
              <w:jc w:val="center"/>
              <w:textAlignment w:val="auto"/>
              <w:rPr>
                <w:rFonts w:ascii="Cambria" w:hAnsi="Cambria" w:cs="Calibri"/>
                <w:color w:val="000000"/>
                <w:sz w:val="16"/>
                <w:szCs w:val="16"/>
                <w:lang w:eastAsia="es-PY"/>
              </w:rPr>
            </w:pPr>
            <w:r>
              <w:rPr>
                <w:rFonts w:ascii="Cambria" w:hAnsi="Cambria" w:cs="Calibri"/>
                <w:color w:val="000000"/>
                <w:sz w:val="16"/>
                <w:szCs w:val="16"/>
                <w:lang w:eastAsia="es-PY"/>
              </w:rPr>
              <w:lastRenderedPageBreak/>
              <w:t>UNIDAD</w:t>
            </w:r>
          </w:p>
        </w:tc>
        <w:tc>
          <w:tcPr>
            <w:tcW w:w="406" w:type="pct"/>
            <w:vMerge w:val="restart"/>
            <w:tcBorders>
              <w:top w:val="nil"/>
              <w:left w:val="nil"/>
              <w:right w:val="single" w:sz="4" w:space="0" w:color="auto"/>
            </w:tcBorders>
            <w:shd w:val="clear" w:color="auto" w:fill="auto"/>
            <w:vAlign w:val="center"/>
          </w:tcPr>
          <w:p w14:paraId="6F484579" w14:textId="0C4DF8F4" w:rsidR="009F6E2D" w:rsidRPr="006658DC" w:rsidRDefault="00491AF2" w:rsidP="008D2116">
            <w:pPr>
              <w:widowControl/>
              <w:spacing w:line="240" w:lineRule="auto"/>
              <w:jc w:val="right"/>
              <w:rPr>
                <w:rFonts w:ascii="Cambria" w:hAnsi="Cambria" w:cs="Calibri"/>
                <w:color w:val="000000"/>
                <w:sz w:val="16"/>
                <w:szCs w:val="16"/>
                <w:lang w:eastAsia="es-PY"/>
              </w:rPr>
            </w:pPr>
            <w:r>
              <w:rPr>
                <w:rFonts w:ascii="Cambria" w:hAnsi="Cambria" w:cs="Calibri"/>
                <w:color w:val="000000"/>
                <w:sz w:val="16"/>
                <w:szCs w:val="16"/>
                <w:lang w:eastAsia="es-PY"/>
              </w:rPr>
              <w:t>UNIDAD</w:t>
            </w:r>
          </w:p>
        </w:tc>
        <w:tc>
          <w:tcPr>
            <w:tcW w:w="405" w:type="pct"/>
            <w:vMerge w:val="restart"/>
            <w:tcBorders>
              <w:top w:val="nil"/>
              <w:left w:val="nil"/>
              <w:right w:val="single" w:sz="4" w:space="0" w:color="auto"/>
            </w:tcBorders>
            <w:shd w:val="clear" w:color="auto" w:fill="auto"/>
            <w:vAlign w:val="center"/>
          </w:tcPr>
          <w:p w14:paraId="429E18C9" w14:textId="77777777" w:rsidR="009F6E2D" w:rsidRPr="006658DC" w:rsidRDefault="00445A29" w:rsidP="008D2116">
            <w:pPr>
              <w:widowControl/>
              <w:spacing w:line="240" w:lineRule="auto"/>
              <w:jc w:val="center"/>
              <w:rPr>
                <w:rFonts w:ascii="Cambria" w:hAnsi="Cambria" w:cs="Calibri"/>
                <w:b/>
                <w:bCs/>
                <w:color w:val="000000"/>
                <w:sz w:val="16"/>
                <w:szCs w:val="16"/>
                <w:lang w:eastAsia="es-PY"/>
              </w:rPr>
            </w:pPr>
            <w:r>
              <w:rPr>
                <w:rFonts w:ascii="Cambria" w:hAnsi="Cambria" w:cs="Calibri"/>
                <w:b/>
                <w:bCs/>
                <w:color w:val="000000"/>
                <w:sz w:val="16"/>
                <w:szCs w:val="16"/>
                <w:lang w:eastAsia="es-PY"/>
              </w:rPr>
              <w:t>10</w:t>
            </w:r>
          </w:p>
        </w:tc>
        <w:tc>
          <w:tcPr>
            <w:tcW w:w="405" w:type="pct"/>
            <w:vMerge w:val="restart"/>
            <w:tcBorders>
              <w:top w:val="nil"/>
              <w:left w:val="nil"/>
              <w:right w:val="single" w:sz="4" w:space="0" w:color="auto"/>
            </w:tcBorders>
            <w:shd w:val="clear" w:color="auto" w:fill="auto"/>
            <w:noWrap/>
            <w:vAlign w:val="bottom"/>
            <w:hideMark/>
          </w:tcPr>
          <w:p w14:paraId="4629AB2A" w14:textId="77777777" w:rsidR="009F6E2D" w:rsidRPr="006658DC" w:rsidRDefault="009F6E2D" w:rsidP="008D2116">
            <w:pPr>
              <w:widowControl/>
              <w:adjustRightInd/>
              <w:spacing w:line="240" w:lineRule="auto"/>
              <w:jc w:val="left"/>
              <w:textAlignment w:val="auto"/>
              <w:rPr>
                <w:rFonts w:ascii="Cambria" w:hAnsi="Cambria" w:cs="Calibri"/>
                <w:color w:val="000000"/>
                <w:sz w:val="16"/>
                <w:szCs w:val="16"/>
                <w:lang w:eastAsia="es-PY"/>
              </w:rPr>
            </w:pPr>
            <w:r w:rsidRPr="006658DC">
              <w:rPr>
                <w:rFonts w:ascii="Cambria" w:hAnsi="Cambria" w:cs="Calibri"/>
                <w:color w:val="000000"/>
                <w:sz w:val="16"/>
                <w:szCs w:val="16"/>
                <w:lang w:eastAsia="es-PY"/>
              </w:rPr>
              <w:t> </w:t>
            </w:r>
          </w:p>
          <w:p w14:paraId="4798436C"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p w14:paraId="375F65EB"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p w14:paraId="61D5C07C"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p w14:paraId="60464643" w14:textId="77777777" w:rsidR="009F6E2D" w:rsidRPr="006658DC" w:rsidRDefault="009F6E2D" w:rsidP="008D2116">
            <w:pPr>
              <w:widowControl/>
              <w:spacing w:line="240" w:lineRule="auto"/>
              <w:jc w:val="left"/>
              <w:rPr>
                <w:rFonts w:ascii="Cambria" w:hAnsi="Cambria" w:cs="Calibri"/>
                <w:color w:val="000000"/>
                <w:sz w:val="16"/>
                <w:szCs w:val="16"/>
                <w:lang w:eastAsia="es-PY"/>
              </w:rPr>
            </w:pPr>
            <w:r w:rsidRPr="00FE1C07">
              <w:rPr>
                <w:rFonts w:ascii="Cambria" w:hAnsi="Cambria" w:cs="Calibri"/>
                <w:color w:val="000000"/>
                <w:sz w:val="16"/>
                <w:szCs w:val="16"/>
                <w:lang w:eastAsia="es-PY"/>
              </w:rPr>
              <w:t> </w:t>
            </w:r>
          </w:p>
        </w:tc>
        <w:tc>
          <w:tcPr>
            <w:tcW w:w="412" w:type="pct"/>
            <w:vMerge w:val="restart"/>
            <w:tcBorders>
              <w:top w:val="nil"/>
              <w:left w:val="nil"/>
              <w:right w:val="single" w:sz="4" w:space="0" w:color="auto"/>
            </w:tcBorders>
            <w:shd w:val="clear" w:color="auto" w:fill="auto"/>
            <w:noWrap/>
            <w:vAlign w:val="bottom"/>
            <w:hideMark/>
          </w:tcPr>
          <w:p w14:paraId="030263CB" w14:textId="77777777" w:rsidR="009F6E2D" w:rsidRPr="006658DC" w:rsidRDefault="009F6E2D" w:rsidP="008D2116">
            <w:pPr>
              <w:widowControl/>
              <w:spacing w:line="240" w:lineRule="auto"/>
              <w:jc w:val="left"/>
              <w:rPr>
                <w:rFonts w:ascii="Cambria" w:hAnsi="Cambria" w:cs="Calibri"/>
                <w:color w:val="000000"/>
                <w:sz w:val="16"/>
                <w:szCs w:val="16"/>
                <w:lang w:eastAsia="es-PY"/>
              </w:rPr>
            </w:pPr>
          </w:p>
        </w:tc>
        <w:tc>
          <w:tcPr>
            <w:tcW w:w="467" w:type="pct"/>
            <w:tcBorders>
              <w:top w:val="nil"/>
              <w:left w:val="nil"/>
              <w:right w:val="single" w:sz="4" w:space="0" w:color="auto"/>
            </w:tcBorders>
            <w:shd w:val="clear" w:color="auto" w:fill="auto"/>
            <w:noWrap/>
            <w:vAlign w:val="bottom"/>
            <w:hideMark/>
          </w:tcPr>
          <w:p w14:paraId="0DBB01FF" w14:textId="77777777" w:rsidR="009F6E2D" w:rsidRPr="006658DC" w:rsidRDefault="009F6E2D" w:rsidP="008D2116">
            <w:pPr>
              <w:widowControl/>
              <w:adjustRightInd/>
              <w:spacing w:line="240" w:lineRule="auto"/>
              <w:jc w:val="left"/>
              <w:textAlignment w:val="auto"/>
              <w:rPr>
                <w:rFonts w:ascii="Cambria" w:hAnsi="Cambria" w:cs="Calibri"/>
                <w:color w:val="000000"/>
                <w:sz w:val="16"/>
                <w:szCs w:val="16"/>
                <w:lang w:eastAsia="es-PY"/>
              </w:rPr>
            </w:pPr>
            <w:r w:rsidRPr="006658DC">
              <w:rPr>
                <w:rFonts w:ascii="Cambria" w:hAnsi="Cambria" w:cs="Calibri"/>
                <w:color w:val="000000"/>
                <w:sz w:val="16"/>
                <w:szCs w:val="16"/>
                <w:lang w:eastAsia="es-PY"/>
              </w:rPr>
              <w:t> </w:t>
            </w:r>
          </w:p>
          <w:p w14:paraId="5A483D4C"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p w14:paraId="20647D27"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p w14:paraId="4A221443" w14:textId="77777777" w:rsidR="009F6E2D" w:rsidRPr="006658DC" w:rsidRDefault="009F6E2D" w:rsidP="008D2116">
            <w:pPr>
              <w:widowControl/>
              <w:spacing w:line="240" w:lineRule="auto"/>
              <w:jc w:val="left"/>
              <w:rPr>
                <w:rFonts w:ascii="Cambria" w:hAnsi="Cambria" w:cs="Calibri"/>
                <w:color w:val="000000"/>
                <w:sz w:val="16"/>
                <w:szCs w:val="16"/>
                <w:lang w:eastAsia="es-PY"/>
              </w:rPr>
            </w:pPr>
            <w:r w:rsidRPr="00FE1C07">
              <w:rPr>
                <w:rFonts w:ascii="Cambria" w:hAnsi="Cambria" w:cs="Calibri"/>
                <w:color w:val="000000"/>
                <w:sz w:val="16"/>
                <w:szCs w:val="16"/>
                <w:lang w:eastAsia="es-PY"/>
              </w:rPr>
              <w:t> </w:t>
            </w:r>
          </w:p>
        </w:tc>
      </w:tr>
      <w:tr w:rsidR="00CB7210" w:rsidRPr="00FE1C07" w14:paraId="1425D1A9" w14:textId="77777777" w:rsidTr="00692BBE">
        <w:trPr>
          <w:trHeight w:val="170"/>
        </w:trPr>
        <w:tc>
          <w:tcPr>
            <w:tcW w:w="406" w:type="pct"/>
            <w:vMerge/>
            <w:tcBorders>
              <w:left w:val="single" w:sz="4" w:space="0" w:color="auto"/>
              <w:bottom w:val="single" w:sz="4" w:space="0" w:color="auto"/>
              <w:right w:val="single" w:sz="4" w:space="0" w:color="auto"/>
            </w:tcBorders>
            <w:shd w:val="clear" w:color="auto" w:fill="auto"/>
            <w:noWrap/>
            <w:vAlign w:val="center"/>
          </w:tcPr>
          <w:p w14:paraId="24490149" w14:textId="77777777" w:rsidR="009F6E2D" w:rsidRPr="00FE1C07" w:rsidRDefault="009F6E2D" w:rsidP="008D2116">
            <w:pPr>
              <w:widowControl/>
              <w:adjustRightInd/>
              <w:spacing w:line="240" w:lineRule="auto"/>
              <w:jc w:val="center"/>
              <w:textAlignment w:val="auto"/>
              <w:rPr>
                <w:rFonts w:ascii="Cambria" w:hAnsi="Cambria" w:cs="Calibri"/>
                <w:b/>
                <w:bCs/>
                <w:color w:val="000000"/>
                <w:sz w:val="16"/>
                <w:szCs w:val="16"/>
                <w:lang w:eastAsia="es-PY"/>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1FC32064" w14:textId="77777777" w:rsidR="009F6E2D" w:rsidRPr="00FE1C07" w:rsidRDefault="009F6E2D" w:rsidP="008D2116">
            <w:pPr>
              <w:widowControl/>
              <w:adjustRightInd/>
              <w:spacing w:line="240" w:lineRule="auto"/>
              <w:jc w:val="left"/>
              <w:textAlignment w:val="auto"/>
              <w:rPr>
                <w:rFonts w:ascii="Cambria" w:hAnsi="Cambria" w:cs="Calibri"/>
                <w:b/>
                <w:bCs/>
                <w:color w:val="000000"/>
                <w:sz w:val="16"/>
                <w:szCs w:val="16"/>
                <w:lang w:eastAsia="es-PY"/>
              </w:rPr>
            </w:pPr>
          </w:p>
        </w:tc>
        <w:tc>
          <w:tcPr>
            <w:tcW w:w="1823" w:type="pct"/>
            <w:vMerge/>
            <w:tcBorders>
              <w:left w:val="nil"/>
              <w:bottom w:val="single" w:sz="4" w:space="0" w:color="auto"/>
              <w:right w:val="single" w:sz="4" w:space="0" w:color="auto"/>
            </w:tcBorders>
            <w:shd w:val="clear" w:color="auto" w:fill="auto"/>
            <w:vAlign w:val="center"/>
          </w:tcPr>
          <w:p w14:paraId="1BBE7220" w14:textId="77777777" w:rsidR="009F6E2D" w:rsidRPr="00FE1C07" w:rsidRDefault="009F6E2D" w:rsidP="008D2116">
            <w:pPr>
              <w:spacing w:line="240" w:lineRule="auto"/>
              <w:rPr>
                <w:rFonts w:ascii="Cambria" w:hAnsi="Cambria" w:cs="Calibri"/>
                <w:sz w:val="16"/>
                <w:szCs w:val="16"/>
                <w:lang w:eastAsia="es-PY"/>
              </w:rPr>
            </w:pPr>
          </w:p>
        </w:tc>
        <w:tc>
          <w:tcPr>
            <w:tcW w:w="405" w:type="pct"/>
            <w:vMerge/>
            <w:tcBorders>
              <w:left w:val="nil"/>
              <w:bottom w:val="single" w:sz="4" w:space="0" w:color="auto"/>
              <w:right w:val="single" w:sz="4" w:space="0" w:color="auto"/>
            </w:tcBorders>
            <w:shd w:val="clear" w:color="auto" w:fill="auto"/>
            <w:vAlign w:val="center"/>
          </w:tcPr>
          <w:p w14:paraId="742CE846" w14:textId="77777777" w:rsidR="009F6E2D" w:rsidRPr="00FE1C07" w:rsidRDefault="009F6E2D" w:rsidP="008D2116">
            <w:pPr>
              <w:widowControl/>
              <w:adjustRightInd/>
              <w:spacing w:line="240" w:lineRule="auto"/>
              <w:jc w:val="center"/>
              <w:textAlignment w:val="auto"/>
              <w:rPr>
                <w:rFonts w:ascii="Cambria" w:hAnsi="Cambria" w:cs="Calibri"/>
                <w:color w:val="000000"/>
                <w:sz w:val="16"/>
                <w:szCs w:val="16"/>
                <w:lang w:eastAsia="es-PY"/>
              </w:rPr>
            </w:pPr>
          </w:p>
        </w:tc>
        <w:tc>
          <w:tcPr>
            <w:tcW w:w="406" w:type="pct"/>
            <w:vMerge/>
            <w:tcBorders>
              <w:left w:val="nil"/>
              <w:bottom w:val="single" w:sz="4" w:space="0" w:color="auto"/>
              <w:right w:val="single" w:sz="4" w:space="0" w:color="auto"/>
            </w:tcBorders>
            <w:shd w:val="clear" w:color="auto" w:fill="auto"/>
            <w:vAlign w:val="center"/>
          </w:tcPr>
          <w:p w14:paraId="79D7BD89" w14:textId="77777777" w:rsidR="009F6E2D" w:rsidRPr="00FE1C07" w:rsidRDefault="009F6E2D" w:rsidP="008D2116">
            <w:pPr>
              <w:widowControl/>
              <w:adjustRightInd/>
              <w:spacing w:line="240" w:lineRule="auto"/>
              <w:jc w:val="right"/>
              <w:textAlignment w:val="auto"/>
              <w:rPr>
                <w:rFonts w:ascii="Cambria" w:hAnsi="Cambria" w:cs="Calibri"/>
                <w:color w:val="000000"/>
                <w:sz w:val="16"/>
                <w:szCs w:val="16"/>
                <w:lang w:eastAsia="es-PY"/>
              </w:rPr>
            </w:pPr>
          </w:p>
        </w:tc>
        <w:tc>
          <w:tcPr>
            <w:tcW w:w="405" w:type="pct"/>
            <w:vMerge/>
            <w:tcBorders>
              <w:left w:val="nil"/>
              <w:bottom w:val="single" w:sz="4" w:space="0" w:color="auto"/>
              <w:right w:val="single" w:sz="4" w:space="0" w:color="auto"/>
            </w:tcBorders>
            <w:shd w:val="clear" w:color="auto" w:fill="auto"/>
            <w:vAlign w:val="center"/>
          </w:tcPr>
          <w:p w14:paraId="648F3790" w14:textId="77777777" w:rsidR="009F6E2D" w:rsidRPr="00FE1C07" w:rsidRDefault="009F6E2D" w:rsidP="008D2116">
            <w:pPr>
              <w:widowControl/>
              <w:adjustRightInd/>
              <w:spacing w:line="240" w:lineRule="auto"/>
              <w:jc w:val="center"/>
              <w:textAlignment w:val="auto"/>
              <w:rPr>
                <w:rFonts w:ascii="Cambria" w:hAnsi="Cambria" w:cs="Calibri"/>
                <w:b/>
                <w:bCs/>
                <w:color w:val="000000"/>
                <w:sz w:val="16"/>
                <w:szCs w:val="16"/>
                <w:lang w:eastAsia="es-PY"/>
              </w:rPr>
            </w:pPr>
          </w:p>
        </w:tc>
        <w:tc>
          <w:tcPr>
            <w:tcW w:w="405" w:type="pct"/>
            <w:vMerge/>
            <w:tcBorders>
              <w:left w:val="nil"/>
              <w:bottom w:val="single" w:sz="4" w:space="0" w:color="auto"/>
              <w:right w:val="single" w:sz="4" w:space="0" w:color="auto"/>
            </w:tcBorders>
            <w:shd w:val="clear" w:color="auto" w:fill="auto"/>
            <w:noWrap/>
            <w:vAlign w:val="bottom"/>
            <w:hideMark/>
          </w:tcPr>
          <w:p w14:paraId="655386D2"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p>
        </w:tc>
        <w:tc>
          <w:tcPr>
            <w:tcW w:w="412" w:type="pct"/>
            <w:vMerge/>
            <w:tcBorders>
              <w:left w:val="nil"/>
              <w:bottom w:val="single" w:sz="4" w:space="0" w:color="auto"/>
              <w:right w:val="single" w:sz="4" w:space="0" w:color="auto"/>
            </w:tcBorders>
            <w:shd w:val="clear" w:color="auto" w:fill="auto"/>
            <w:noWrap/>
            <w:vAlign w:val="bottom"/>
            <w:hideMark/>
          </w:tcPr>
          <w:p w14:paraId="50681BA0"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p>
        </w:tc>
        <w:tc>
          <w:tcPr>
            <w:tcW w:w="467" w:type="pct"/>
            <w:tcBorders>
              <w:top w:val="nil"/>
              <w:left w:val="nil"/>
              <w:bottom w:val="single" w:sz="4" w:space="0" w:color="auto"/>
              <w:right w:val="single" w:sz="4" w:space="0" w:color="auto"/>
            </w:tcBorders>
            <w:shd w:val="clear" w:color="auto" w:fill="auto"/>
            <w:noWrap/>
            <w:vAlign w:val="bottom"/>
            <w:hideMark/>
          </w:tcPr>
          <w:p w14:paraId="44F8B433" w14:textId="77777777" w:rsidR="009F6E2D" w:rsidRPr="00FE1C07" w:rsidRDefault="009F6E2D" w:rsidP="008D2116">
            <w:pPr>
              <w:widowControl/>
              <w:adjustRightInd/>
              <w:spacing w:line="240" w:lineRule="auto"/>
              <w:jc w:val="left"/>
              <w:textAlignment w:val="auto"/>
              <w:rPr>
                <w:rFonts w:ascii="Cambria" w:hAnsi="Cambria" w:cs="Calibri"/>
                <w:color w:val="000000"/>
                <w:sz w:val="16"/>
                <w:szCs w:val="16"/>
                <w:lang w:eastAsia="es-PY"/>
              </w:rPr>
            </w:pPr>
            <w:r w:rsidRPr="00FE1C07">
              <w:rPr>
                <w:rFonts w:ascii="Cambria" w:hAnsi="Cambria" w:cs="Calibri"/>
                <w:color w:val="000000"/>
                <w:sz w:val="16"/>
                <w:szCs w:val="16"/>
                <w:lang w:eastAsia="es-PY"/>
              </w:rPr>
              <w:t> </w:t>
            </w:r>
          </w:p>
        </w:tc>
      </w:tr>
    </w:tbl>
    <w:p w14:paraId="09E8FEAA" w14:textId="77777777" w:rsidR="00B01115" w:rsidRDefault="00B01115" w:rsidP="00C569E1">
      <w:pPr>
        <w:pStyle w:val="Sinespaciado"/>
        <w:rPr>
          <w:rFonts w:ascii="Cambria" w:eastAsia="Cambria" w:hAnsi="Cambria"/>
          <w:b/>
          <w:i/>
          <w:sz w:val="20"/>
          <w:szCs w:val="20"/>
        </w:rPr>
      </w:pPr>
    </w:p>
    <w:p w14:paraId="4A7E710F" w14:textId="77777777" w:rsidR="005C2AFE" w:rsidRPr="00FA2050" w:rsidRDefault="005C2AFE" w:rsidP="005C2AFE">
      <w:pPr>
        <w:rPr>
          <w:rFonts w:asciiTheme="majorHAnsi" w:hAnsiTheme="majorHAnsi"/>
          <w:sz w:val="20"/>
          <w:szCs w:val="20"/>
        </w:rPr>
      </w:pPr>
    </w:p>
    <w:p w14:paraId="6FC43A37" w14:textId="77777777" w:rsidR="005C2AFE" w:rsidRPr="00046BCB" w:rsidRDefault="005C2AFE" w:rsidP="003A3178">
      <w:pPr>
        <w:pStyle w:val="Sinespaciado"/>
        <w:numPr>
          <w:ilvl w:val="0"/>
          <w:numId w:val="31"/>
        </w:numPr>
        <w:rPr>
          <w:rFonts w:ascii="Cambria" w:hAnsi="Cambria"/>
          <w:b/>
          <w:sz w:val="20"/>
          <w:szCs w:val="20"/>
        </w:rPr>
      </w:pPr>
      <w:r w:rsidRPr="00046BCB">
        <w:rPr>
          <w:rFonts w:ascii="Cambria" w:hAnsi="Cambria"/>
          <w:b/>
          <w:sz w:val="20"/>
          <w:szCs w:val="20"/>
        </w:rPr>
        <w:t>AÑO DE FABRICACION Y MODELO DE VEHICULO</w:t>
      </w:r>
    </w:p>
    <w:p w14:paraId="55FA5427"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El año de fabricación del vehículo ofertado, deberá ser del año de la oferta.</w:t>
      </w:r>
    </w:p>
    <w:p w14:paraId="7F7B45E3"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 xml:space="preserve">El Modelo puede ser del año o del año siguiente y deberá estar prevista la inscripción en el registro nacional de automotores como Vehículo del Estado. </w:t>
      </w:r>
    </w:p>
    <w:p w14:paraId="373520FB"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Ejemplo: si la oferta se realiza el  xx/xx/2025; el año de Fabricación del Vehículo debe ser 2025, y el modelo 2025 como mínimo y/o año  2026.</w:t>
      </w:r>
    </w:p>
    <w:p w14:paraId="0C3F1F6B" w14:textId="77777777" w:rsidR="005C2AFE" w:rsidRPr="00046BCB" w:rsidRDefault="005C2AFE" w:rsidP="00547CCC">
      <w:pPr>
        <w:pStyle w:val="Sinespaciado"/>
        <w:rPr>
          <w:rFonts w:ascii="Cambria" w:hAnsi="Cambria"/>
          <w:sz w:val="20"/>
          <w:szCs w:val="20"/>
        </w:rPr>
      </w:pPr>
    </w:p>
    <w:p w14:paraId="6CA5045D" w14:textId="77777777" w:rsidR="005C2AFE" w:rsidRPr="00046BCB" w:rsidRDefault="005C2AFE" w:rsidP="003A3178">
      <w:pPr>
        <w:pStyle w:val="Sinespaciado"/>
        <w:numPr>
          <w:ilvl w:val="0"/>
          <w:numId w:val="31"/>
        </w:numPr>
        <w:rPr>
          <w:rFonts w:ascii="Cambria" w:hAnsi="Cambria"/>
          <w:b/>
          <w:sz w:val="20"/>
          <w:szCs w:val="20"/>
        </w:rPr>
      </w:pPr>
      <w:r w:rsidRPr="00046BCB">
        <w:rPr>
          <w:rFonts w:ascii="Cambria" w:hAnsi="Cambria"/>
          <w:b/>
          <w:sz w:val="20"/>
          <w:szCs w:val="20"/>
        </w:rPr>
        <w:lastRenderedPageBreak/>
        <w:t>REFERENCIAS</w:t>
      </w:r>
    </w:p>
    <w:p w14:paraId="11A56258"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La empresa cotizante deberá presentar documentos por el cual acredita experiencia como proveedor/fabricante de por lo menos diez años.</w:t>
      </w:r>
    </w:p>
    <w:p w14:paraId="10BA7581" w14:textId="77777777" w:rsidR="005C2AFE" w:rsidRPr="00046BCB" w:rsidRDefault="005C2AFE" w:rsidP="00547CCC">
      <w:pPr>
        <w:pStyle w:val="Sinespaciado"/>
        <w:rPr>
          <w:rFonts w:ascii="Cambria" w:hAnsi="Cambria"/>
          <w:sz w:val="20"/>
          <w:szCs w:val="20"/>
        </w:rPr>
      </w:pPr>
    </w:p>
    <w:p w14:paraId="5C3A9DCB" w14:textId="77777777" w:rsidR="005C2AFE" w:rsidRPr="00046BCB" w:rsidRDefault="005C2AFE" w:rsidP="003A3178">
      <w:pPr>
        <w:pStyle w:val="Sinespaciado"/>
        <w:numPr>
          <w:ilvl w:val="0"/>
          <w:numId w:val="31"/>
        </w:numPr>
        <w:rPr>
          <w:rFonts w:ascii="Cambria" w:hAnsi="Cambria"/>
          <w:b/>
          <w:sz w:val="20"/>
          <w:szCs w:val="20"/>
        </w:rPr>
      </w:pPr>
      <w:r w:rsidRPr="00046BCB">
        <w:rPr>
          <w:rFonts w:ascii="Cambria" w:hAnsi="Cambria"/>
          <w:b/>
          <w:sz w:val="20"/>
          <w:szCs w:val="20"/>
        </w:rPr>
        <w:t>PRESENCIA EN EL MERCADO AUTOMOTOR</w:t>
      </w:r>
    </w:p>
    <w:p w14:paraId="4FC45CF9"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La empresa ofertante deberá presentar documentos de presencia en el mercado de venta de vehículos de por lo menos 10 (diez años) como mínimo de ser representante oficial o distribuidor autorizado de la marca del vehículo ofertado o autorización del fabricante. para la distribución y venta en Paraguay de vehículo de la marca ofertada.</w:t>
      </w:r>
    </w:p>
    <w:p w14:paraId="3B2F8956" w14:textId="77777777" w:rsidR="005C2AFE" w:rsidRPr="00046BCB" w:rsidRDefault="005C2AFE" w:rsidP="005C2AFE">
      <w:pPr>
        <w:rPr>
          <w:rFonts w:ascii="Cambria" w:hAnsi="Cambria"/>
          <w:b/>
          <w:color w:val="000000"/>
          <w:sz w:val="20"/>
          <w:szCs w:val="20"/>
        </w:rPr>
      </w:pPr>
    </w:p>
    <w:p w14:paraId="29B469A8" w14:textId="77777777" w:rsidR="005C2AFE" w:rsidRPr="00046BCB" w:rsidRDefault="005C2AFE" w:rsidP="003A3178">
      <w:pPr>
        <w:pStyle w:val="Sinespaciado"/>
        <w:numPr>
          <w:ilvl w:val="0"/>
          <w:numId w:val="31"/>
        </w:numPr>
        <w:rPr>
          <w:rFonts w:ascii="Cambria" w:hAnsi="Cambria"/>
          <w:b/>
          <w:sz w:val="20"/>
          <w:szCs w:val="20"/>
        </w:rPr>
      </w:pPr>
      <w:r w:rsidRPr="00046BCB">
        <w:rPr>
          <w:rFonts w:ascii="Cambria" w:hAnsi="Cambria"/>
          <w:b/>
          <w:sz w:val="20"/>
          <w:szCs w:val="20"/>
        </w:rPr>
        <w:t>ESCRITURACIÓN Y TRANSFERENCIA</w:t>
      </w:r>
    </w:p>
    <w:p w14:paraId="09461B77" w14:textId="77777777" w:rsidR="00547CCC" w:rsidRPr="00046BCB" w:rsidRDefault="00547CCC" w:rsidP="00547CCC">
      <w:pPr>
        <w:pStyle w:val="Sinespaciado"/>
        <w:rPr>
          <w:rFonts w:ascii="Cambria" w:hAnsi="Cambria"/>
          <w:b/>
          <w:sz w:val="20"/>
          <w:szCs w:val="20"/>
        </w:rPr>
      </w:pPr>
    </w:p>
    <w:p w14:paraId="61985801"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Correrá por cuenta del proveedor las cargas emergentes de las gestiones tendientes a transferir la propiedad de los bienes muebles registrables adquiridos de acuerdo a las disposiciones legales vigentes. En este  sentido asume la obligación de realizar todos los trámites de escrituración e inscripción de los vehículos a nombre del INE, en la DIRECCIÓN NACIONAL DEL REGISTRO DE AUTOMOTORES.</w:t>
      </w:r>
    </w:p>
    <w:p w14:paraId="2C750BE9" w14:textId="77777777" w:rsidR="005C2AFE" w:rsidRPr="00046BCB" w:rsidRDefault="005C2AFE" w:rsidP="00547CCC">
      <w:pPr>
        <w:pStyle w:val="Sinespaciado"/>
        <w:rPr>
          <w:rFonts w:ascii="Cambria" w:hAnsi="Cambria"/>
          <w:sz w:val="20"/>
          <w:szCs w:val="20"/>
        </w:rPr>
      </w:pPr>
    </w:p>
    <w:p w14:paraId="2156B28D"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La Contratista designará al escribano/a interviniente para el efecto, deberá entregar un documento expedido por la Escribanía donde conste que los vehículos se encuentran en trámite de escrituración, indicando todos los datos posibles de identificación del vehículo, como ser marca, modelo, número de motor, número de chassis, etc.</w:t>
      </w:r>
    </w:p>
    <w:p w14:paraId="160C9AF3" w14:textId="77777777" w:rsidR="005C2AFE" w:rsidRPr="00046BCB" w:rsidRDefault="005C2AFE" w:rsidP="00547CCC">
      <w:pPr>
        <w:pStyle w:val="Sinespaciado"/>
        <w:rPr>
          <w:rFonts w:ascii="Cambria" w:hAnsi="Cambria"/>
          <w:sz w:val="20"/>
          <w:szCs w:val="20"/>
        </w:rPr>
      </w:pPr>
    </w:p>
    <w:p w14:paraId="7CA119F1"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La Escribanía remitirá al Instituto Nacional de Estadística en un plazo no mayor de 60 (sesenta) días, posteriores a la entrega del vehículo, las escrituras de transferencia firmadas previamente por el representante de la empresa adjudicada, a los efectos de que el Titular del INE suscriba la Escritura Pública resultante, previo dictamen de la Dirección Jurídica.</w:t>
      </w:r>
    </w:p>
    <w:p w14:paraId="4B6D1F32" w14:textId="77777777" w:rsidR="005C2AFE" w:rsidRPr="00046BCB" w:rsidRDefault="005C2AFE" w:rsidP="00547CCC">
      <w:pPr>
        <w:pStyle w:val="Sinespaciado"/>
        <w:rPr>
          <w:rFonts w:ascii="Cambria" w:hAnsi="Cambria"/>
          <w:sz w:val="20"/>
          <w:szCs w:val="20"/>
        </w:rPr>
      </w:pPr>
    </w:p>
    <w:p w14:paraId="3452A9B1" w14:textId="7ED62C39" w:rsidR="005C2AFE" w:rsidRPr="00046BCB" w:rsidRDefault="005C2AFE" w:rsidP="00547CCC">
      <w:pPr>
        <w:pStyle w:val="Sinespaciado"/>
        <w:rPr>
          <w:rFonts w:ascii="Cambria" w:hAnsi="Cambria"/>
          <w:sz w:val="20"/>
          <w:szCs w:val="20"/>
        </w:rPr>
      </w:pPr>
      <w:r w:rsidRPr="00046BCB">
        <w:rPr>
          <w:rFonts w:ascii="Cambria" w:hAnsi="Cambria"/>
          <w:sz w:val="20"/>
          <w:szCs w:val="20"/>
        </w:rPr>
        <w:t>El plazo para la entrega final de las escrituras de transferencia, Chapa del RUA, y Cédula Verde será  de 90 (novena) días, contados a partir de la fecha de remisión por parte del INE de todas las documentaciones referentes a la transferencia, ya sea escritura firmada por el Director Nacional del INE y el comprobante de verificación  del vehículo en la DIRECCIÓN NACIONAL DE REGISTRO DE AUTOMOTORES.</w:t>
      </w:r>
    </w:p>
    <w:p w14:paraId="6244ADAF"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El incumplimiento de esta carga dará derecho al INE a rescindir el Contrato, ejecutar la garantía de fiel cumplimiento de contrato y/o procurar la escrituración por la vía judicial.</w:t>
      </w:r>
    </w:p>
    <w:p w14:paraId="7FC8103A" w14:textId="77777777" w:rsidR="005C2AFE" w:rsidRPr="00046BCB" w:rsidRDefault="005C2AFE" w:rsidP="00547CCC">
      <w:pPr>
        <w:pStyle w:val="Sinespaciado"/>
        <w:rPr>
          <w:rFonts w:ascii="Cambria" w:hAnsi="Cambria"/>
          <w:sz w:val="20"/>
          <w:szCs w:val="20"/>
        </w:rPr>
      </w:pPr>
    </w:p>
    <w:p w14:paraId="3923725D" w14:textId="77777777" w:rsidR="005C2AFE" w:rsidRPr="00046BCB" w:rsidRDefault="005C2AFE" w:rsidP="00547CCC">
      <w:pPr>
        <w:pStyle w:val="Sinespaciado"/>
        <w:rPr>
          <w:rFonts w:ascii="Cambria" w:hAnsi="Cambria"/>
          <w:sz w:val="20"/>
          <w:szCs w:val="20"/>
        </w:rPr>
      </w:pPr>
      <w:r w:rsidRPr="00046BCB">
        <w:rPr>
          <w:rFonts w:ascii="Cambria" w:hAnsi="Cambria"/>
          <w:sz w:val="20"/>
          <w:szCs w:val="20"/>
        </w:rPr>
        <w:t>Los plazos previstos son prorrogables en casos justificados.</w:t>
      </w:r>
    </w:p>
    <w:p w14:paraId="1FE725D7" w14:textId="77777777" w:rsidR="005C2AFE" w:rsidRPr="00046BCB" w:rsidRDefault="005C2AFE" w:rsidP="005C2AFE">
      <w:pPr>
        <w:ind w:firstLine="708"/>
        <w:rPr>
          <w:rFonts w:ascii="Cambria" w:hAnsi="Cambria"/>
          <w:sz w:val="20"/>
          <w:szCs w:val="20"/>
        </w:rPr>
      </w:pPr>
    </w:p>
    <w:p w14:paraId="01A36A99" w14:textId="77777777" w:rsidR="005C2AFE" w:rsidRPr="00046BCB" w:rsidRDefault="005C2AFE" w:rsidP="003A3178">
      <w:pPr>
        <w:pStyle w:val="Prrafodelista"/>
        <w:widowControl/>
        <w:numPr>
          <w:ilvl w:val="0"/>
          <w:numId w:val="31"/>
        </w:numPr>
        <w:pBdr>
          <w:top w:val="nil"/>
          <w:left w:val="nil"/>
          <w:bottom w:val="nil"/>
          <w:right w:val="nil"/>
          <w:between w:val="nil"/>
        </w:pBdr>
        <w:adjustRightInd/>
        <w:spacing w:after="160" w:line="259" w:lineRule="auto"/>
        <w:contextualSpacing/>
        <w:textAlignment w:val="auto"/>
        <w:rPr>
          <w:rFonts w:ascii="Cambria" w:hAnsi="Cambria"/>
          <w:b/>
          <w:color w:val="000000"/>
          <w:sz w:val="20"/>
          <w:szCs w:val="20"/>
        </w:rPr>
      </w:pPr>
      <w:r w:rsidRPr="00046BCB">
        <w:rPr>
          <w:rFonts w:ascii="Cambria" w:hAnsi="Cambria"/>
          <w:b/>
          <w:color w:val="000000"/>
          <w:sz w:val="20"/>
          <w:szCs w:val="20"/>
        </w:rPr>
        <w:t>DOCUMENTOS A PROVEER EN EL MOMENTO DE LA ENTREGA</w:t>
      </w:r>
    </w:p>
    <w:tbl>
      <w:tblPr>
        <w:tblW w:w="72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3"/>
        <w:gridCol w:w="6095"/>
      </w:tblGrid>
      <w:tr w:rsidR="005C2AFE" w:rsidRPr="00046BCB" w14:paraId="324013F8" w14:textId="77777777" w:rsidTr="00CB3984">
        <w:trPr>
          <w:tblHeader/>
          <w:jc w:val="center"/>
        </w:trPr>
        <w:tc>
          <w:tcPr>
            <w:tcW w:w="1203" w:type="dxa"/>
            <w:shd w:val="clear" w:color="auto" w:fill="D9D9D9"/>
          </w:tcPr>
          <w:p w14:paraId="753D199D" w14:textId="77777777" w:rsidR="005C2AFE" w:rsidRPr="00B7757B" w:rsidRDefault="005C2AFE"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ITEM</w:t>
            </w:r>
          </w:p>
        </w:tc>
        <w:tc>
          <w:tcPr>
            <w:tcW w:w="6095" w:type="dxa"/>
            <w:shd w:val="clear" w:color="auto" w:fill="D9D9D9"/>
          </w:tcPr>
          <w:p w14:paraId="440C986B" w14:textId="77777777" w:rsidR="005C2AFE" w:rsidRPr="00B7757B" w:rsidRDefault="005C2AFE"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DESCRIPCIÓN</w:t>
            </w:r>
          </w:p>
        </w:tc>
      </w:tr>
      <w:tr w:rsidR="005C2AFE" w:rsidRPr="00046BCB" w14:paraId="4979BEE8" w14:textId="77777777" w:rsidTr="00CB3984">
        <w:trPr>
          <w:jc w:val="center"/>
        </w:trPr>
        <w:tc>
          <w:tcPr>
            <w:tcW w:w="1203" w:type="dxa"/>
          </w:tcPr>
          <w:p w14:paraId="5F4AD56D"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.1.</w:t>
            </w:r>
          </w:p>
        </w:tc>
        <w:tc>
          <w:tcPr>
            <w:tcW w:w="6095" w:type="dxa"/>
          </w:tcPr>
          <w:p w14:paraId="54EAA99D"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Manual de uso y manejo de vehículo.</w:t>
            </w:r>
          </w:p>
        </w:tc>
      </w:tr>
      <w:tr w:rsidR="005C2AFE" w:rsidRPr="00046BCB" w14:paraId="4D0BF61E" w14:textId="77777777" w:rsidTr="00CB3984">
        <w:trPr>
          <w:jc w:val="center"/>
        </w:trPr>
        <w:tc>
          <w:tcPr>
            <w:tcW w:w="1203" w:type="dxa"/>
          </w:tcPr>
          <w:p w14:paraId="5E9DA013"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.2</w:t>
            </w:r>
          </w:p>
        </w:tc>
        <w:tc>
          <w:tcPr>
            <w:tcW w:w="6095" w:type="dxa"/>
          </w:tcPr>
          <w:p w14:paraId="6012D1EA"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Manual de uso y mantenimiento con especificaciones precisas para el ablande del motor</w:t>
            </w:r>
          </w:p>
        </w:tc>
      </w:tr>
      <w:tr w:rsidR="005C2AFE" w:rsidRPr="00046BCB" w14:paraId="60538CC1" w14:textId="77777777" w:rsidTr="00CB3984">
        <w:trPr>
          <w:jc w:val="center"/>
        </w:trPr>
        <w:tc>
          <w:tcPr>
            <w:tcW w:w="1203" w:type="dxa"/>
          </w:tcPr>
          <w:p w14:paraId="5EEDBD41"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.3</w:t>
            </w:r>
          </w:p>
        </w:tc>
        <w:tc>
          <w:tcPr>
            <w:tcW w:w="6095" w:type="dxa"/>
          </w:tcPr>
          <w:p w14:paraId="61825714"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Manual de reparaciones  mecánicas y parte eléctrica y mecánica</w:t>
            </w:r>
          </w:p>
        </w:tc>
      </w:tr>
      <w:tr w:rsidR="005C2AFE" w:rsidRPr="00046BCB" w14:paraId="1DD7AAD7" w14:textId="77777777" w:rsidTr="00CB3984">
        <w:trPr>
          <w:jc w:val="center"/>
        </w:trPr>
        <w:tc>
          <w:tcPr>
            <w:tcW w:w="1203" w:type="dxa"/>
          </w:tcPr>
          <w:p w14:paraId="004BB6F0"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.4</w:t>
            </w:r>
          </w:p>
        </w:tc>
        <w:tc>
          <w:tcPr>
            <w:tcW w:w="6095" w:type="dxa"/>
          </w:tcPr>
          <w:p w14:paraId="73B5BB19"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Chapa provisoria y Certificado de Nacionalización</w:t>
            </w:r>
          </w:p>
        </w:tc>
      </w:tr>
      <w:tr w:rsidR="005C2AFE" w:rsidRPr="00046BCB" w14:paraId="55CABB74" w14:textId="77777777" w:rsidTr="00CB3984">
        <w:trPr>
          <w:jc w:val="center"/>
        </w:trPr>
        <w:tc>
          <w:tcPr>
            <w:tcW w:w="1203" w:type="dxa"/>
          </w:tcPr>
          <w:p w14:paraId="75C1CC99"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.5</w:t>
            </w:r>
          </w:p>
        </w:tc>
        <w:tc>
          <w:tcPr>
            <w:tcW w:w="6095" w:type="dxa"/>
          </w:tcPr>
          <w:p w14:paraId="26D30943" w14:textId="77777777" w:rsidR="005C2AFE" w:rsidRPr="00B7757B" w:rsidRDefault="005C2AFE" w:rsidP="004E351F">
            <w:pPr>
              <w:pBdr>
                <w:top w:val="nil"/>
                <w:left w:val="nil"/>
                <w:bottom w:val="nil"/>
                <w:right w:val="nil"/>
                <w:between w:val="nil"/>
              </w:pBdr>
              <w:ind w:left="720"/>
              <w:rPr>
                <w:rFonts w:ascii="Cambria" w:hAnsi="Cambria"/>
                <w:b/>
                <w:color w:val="000000"/>
                <w:sz w:val="16"/>
                <w:szCs w:val="16"/>
              </w:rPr>
            </w:pPr>
          </w:p>
          <w:p w14:paraId="0917169A"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En el caso de que los vehículos ya estén inscriptos en el RUA: Chapa RUA, y Cédula Verde.</w:t>
            </w:r>
          </w:p>
        </w:tc>
      </w:tr>
      <w:tr w:rsidR="005C2AFE" w:rsidRPr="00046BCB" w14:paraId="7EBDCBBD" w14:textId="77777777" w:rsidTr="00CB3984">
        <w:trPr>
          <w:jc w:val="center"/>
        </w:trPr>
        <w:tc>
          <w:tcPr>
            <w:tcW w:w="1203" w:type="dxa"/>
          </w:tcPr>
          <w:p w14:paraId="5D86431B"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.6</w:t>
            </w:r>
          </w:p>
        </w:tc>
        <w:tc>
          <w:tcPr>
            <w:tcW w:w="6095" w:type="dxa"/>
          </w:tcPr>
          <w:p w14:paraId="02C94737"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Constancia de Venta con Certificación de firma por la Escribanía</w:t>
            </w:r>
          </w:p>
        </w:tc>
      </w:tr>
      <w:tr w:rsidR="005C2AFE" w:rsidRPr="00046BCB" w14:paraId="7FD1936A" w14:textId="77777777" w:rsidTr="00CB3984">
        <w:trPr>
          <w:trHeight w:val="195"/>
          <w:jc w:val="center"/>
        </w:trPr>
        <w:tc>
          <w:tcPr>
            <w:tcW w:w="1203" w:type="dxa"/>
          </w:tcPr>
          <w:p w14:paraId="523E0BCB"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t>12</w:t>
            </w:r>
            <w:r w:rsidR="005C2AFE" w:rsidRPr="00B7757B">
              <w:rPr>
                <w:rFonts w:ascii="Cambria" w:hAnsi="Cambria"/>
                <w:b/>
                <w:color w:val="000000"/>
                <w:sz w:val="16"/>
                <w:szCs w:val="16"/>
              </w:rPr>
              <w:t>.7</w:t>
            </w:r>
          </w:p>
        </w:tc>
        <w:tc>
          <w:tcPr>
            <w:tcW w:w="6095" w:type="dxa"/>
          </w:tcPr>
          <w:p w14:paraId="31575E83" w14:textId="77777777" w:rsidR="005C2AFE" w:rsidRPr="00B7757B" w:rsidRDefault="005C2AFE" w:rsidP="004E351F">
            <w:pPr>
              <w:spacing w:after="160" w:line="259" w:lineRule="auto"/>
              <w:rPr>
                <w:rFonts w:ascii="Cambria" w:hAnsi="Cambria"/>
                <w:sz w:val="16"/>
                <w:szCs w:val="16"/>
              </w:rPr>
            </w:pPr>
            <w:r w:rsidRPr="00B7757B">
              <w:rPr>
                <w:rFonts w:ascii="Cambria" w:hAnsi="Cambria"/>
                <w:sz w:val="16"/>
                <w:szCs w:val="16"/>
              </w:rPr>
              <w:t>Autorización para conducir vehículo</w:t>
            </w:r>
          </w:p>
        </w:tc>
      </w:tr>
      <w:tr w:rsidR="005C2AFE" w:rsidRPr="00046BCB" w14:paraId="68519CB3" w14:textId="77777777" w:rsidTr="00CB3984">
        <w:trPr>
          <w:trHeight w:val="682"/>
          <w:jc w:val="center"/>
        </w:trPr>
        <w:tc>
          <w:tcPr>
            <w:tcW w:w="1203" w:type="dxa"/>
          </w:tcPr>
          <w:p w14:paraId="261142D2" w14:textId="77777777" w:rsidR="005C2AFE" w:rsidRPr="00B7757B" w:rsidRDefault="00547CCC"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b/>
                <w:color w:val="000000"/>
                <w:sz w:val="16"/>
                <w:szCs w:val="16"/>
              </w:rPr>
              <w:lastRenderedPageBreak/>
              <w:t>12</w:t>
            </w:r>
            <w:r w:rsidR="005C2AFE" w:rsidRPr="00B7757B">
              <w:rPr>
                <w:rFonts w:ascii="Cambria" w:hAnsi="Cambria"/>
                <w:b/>
                <w:color w:val="000000"/>
                <w:sz w:val="16"/>
                <w:szCs w:val="16"/>
              </w:rPr>
              <w:t>.8</w:t>
            </w:r>
          </w:p>
        </w:tc>
        <w:tc>
          <w:tcPr>
            <w:tcW w:w="6095" w:type="dxa"/>
          </w:tcPr>
          <w:p w14:paraId="7F3D28C2" w14:textId="77777777" w:rsidR="005C2AFE" w:rsidRPr="00B7757B" w:rsidRDefault="005C2AFE" w:rsidP="004E351F">
            <w:pPr>
              <w:pBdr>
                <w:top w:val="nil"/>
                <w:left w:val="nil"/>
                <w:bottom w:val="nil"/>
                <w:right w:val="nil"/>
                <w:between w:val="nil"/>
              </w:pBdr>
              <w:spacing w:after="160" w:line="259" w:lineRule="auto"/>
              <w:rPr>
                <w:rFonts w:ascii="Cambria" w:hAnsi="Cambria"/>
                <w:b/>
                <w:color w:val="000000"/>
                <w:sz w:val="16"/>
                <w:szCs w:val="16"/>
              </w:rPr>
            </w:pPr>
            <w:r w:rsidRPr="00B7757B">
              <w:rPr>
                <w:rFonts w:ascii="Cambria" w:hAnsi="Cambria"/>
                <w:color w:val="000000"/>
                <w:sz w:val="16"/>
                <w:szCs w:val="16"/>
              </w:rPr>
              <w:t>Documento expedido por la Escribanía asignada donde conste que la formalización de la Escritura de Transferencia se encuentran a cargo de esa escribanía por cuenta y Orden de la Firma Adjudicada</w:t>
            </w:r>
          </w:p>
        </w:tc>
      </w:tr>
    </w:tbl>
    <w:p w14:paraId="1DF5738B" w14:textId="77CA6899" w:rsidR="005C2AFE" w:rsidRDefault="00952E6C" w:rsidP="005C2AFE">
      <w:pPr>
        <w:rPr>
          <w:rFonts w:ascii="Cambria" w:hAnsi="Cambria"/>
          <w:b/>
          <w:sz w:val="20"/>
          <w:szCs w:val="20"/>
        </w:rPr>
      </w:pPr>
      <w:r w:rsidRPr="00952E6C">
        <w:rPr>
          <w:rFonts w:ascii="Cambria" w:hAnsi="Cambria"/>
          <w:b/>
          <w:sz w:val="20"/>
          <w:szCs w:val="20"/>
        </w:rPr>
        <w:t>Garantía de los BIENES: 12 MESES</w:t>
      </w:r>
    </w:p>
    <w:p w14:paraId="2B1BA1B5" w14:textId="77777777" w:rsidR="00952E6C" w:rsidRPr="00046BCB" w:rsidRDefault="00952E6C" w:rsidP="005C2AFE">
      <w:pPr>
        <w:rPr>
          <w:rFonts w:ascii="Cambria" w:hAnsi="Cambria"/>
          <w:b/>
          <w:sz w:val="20"/>
          <w:szCs w:val="20"/>
        </w:rPr>
      </w:pPr>
    </w:p>
    <w:p w14:paraId="6C5E6047" w14:textId="77777777" w:rsidR="005C2AFE" w:rsidRPr="00162B3D" w:rsidRDefault="005C2AFE" w:rsidP="003A3178">
      <w:pPr>
        <w:pStyle w:val="Prrafodelista"/>
        <w:widowControl/>
        <w:numPr>
          <w:ilvl w:val="0"/>
          <w:numId w:val="31"/>
        </w:numPr>
        <w:adjustRightInd/>
        <w:spacing w:line="240" w:lineRule="auto"/>
        <w:contextualSpacing/>
        <w:textAlignment w:val="auto"/>
        <w:rPr>
          <w:rFonts w:ascii="Cambria" w:hAnsi="Cambria"/>
          <w:color w:val="000000"/>
          <w:sz w:val="20"/>
          <w:szCs w:val="20"/>
        </w:rPr>
      </w:pPr>
      <w:r w:rsidRPr="00162B3D">
        <w:rPr>
          <w:rFonts w:ascii="Cambria" w:hAnsi="Cambria"/>
          <w:b/>
          <w:color w:val="000000"/>
          <w:sz w:val="20"/>
          <w:szCs w:val="20"/>
        </w:rPr>
        <w:t xml:space="preserve">Plan de Entregas </w:t>
      </w:r>
    </w:p>
    <w:p w14:paraId="7BA07A40" w14:textId="77777777" w:rsidR="005C2AFE" w:rsidRPr="00162B3D" w:rsidRDefault="005C2AFE" w:rsidP="00614220">
      <w:pPr>
        <w:rPr>
          <w:rFonts w:ascii="Cambria" w:hAnsi="Cambria"/>
          <w:color w:val="000000"/>
          <w:sz w:val="20"/>
          <w:szCs w:val="20"/>
        </w:rPr>
      </w:pPr>
      <w:r w:rsidRPr="00162B3D">
        <w:rPr>
          <w:rFonts w:ascii="Cambria" w:hAnsi="Cambria"/>
          <w:b/>
          <w:color w:val="000000"/>
          <w:sz w:val="20"/>
          <w:szCs w:val="20"/>
        </w:rPr>
        <w:t xml:space="preserve">Entrega del bien: </w:t>
      </w:r>
      <w:r w:rsidRPr="00162B3D">
        <w:rPr>
          <w:rFonts w:ascii="Cambria" w:hAnsi="Cambria"/>
          <w:color w:val="000000"/>
          <w:sz w:val="20"/>
          <w:szCs w:val="20"/>
        </w:rPr>
        <w:t xml:space="preserve">La contratante establece un máximo de </w:t>
      </w:r>
      <w:r w:rsidRPr="00162B3D">
        <w:rPr>
          <w:rFonts w:ascii="Cambria" w:hAnsi="Cambria"/>
          <w:b/>
          <w:color w:val="000000"/>
          <w:sz w:val="20"/>
          <w:szCs w:val="20"/>
        </w:rPr>
        <w:t>30 (treinta) días calendario, SIGUIENTES  A PARTIR</w:t>
      </w:r>
      <w:r w:rsidRPr="00162B3D">
        <w:rPr>
          <w:rFonts w:ascii="Cambria" w:hAnsi="Cambria"/>
          <w:color w:val="000000"/>
          <w:sz w:val="20"/>
          <w:szCs w:val="20"/>
        </w:rPr>
        <w:t xml:space="preserve"> DE LA </w:t>
      </w:r>
      <w:r w:rsidRPr="00162B3D">
        <w:rPr>
          <w:rFonts w:ascii="Cambria" w:hAnsi="Cambria"/>
          <w:sz w:val="20"/>
          <w:szCs w:val="20"/>
        </w:rPr>
        <w:t>RECEPCIÓN</w:t>
      </w:r>
      <w:r w:rsidRPr="00162B3D">
        <w:rPr>
          <w:rFonts w:ascii="Cambria" w:hAnsi="Cambria"/>
          <w:color w:val="000000"/>
          <w:sz w:val="20"/>
          <w:szCs w:val="20"/>
        </w:rPr>
        <w:t xml:space="preserve"> DE LA ORDEN DE COMPRA Y/O SERVICIOS, para la entrega del vehículo. El vehículo será entregado ensamblado, en funcionamiento, abastecido de agua, aceite, con todos los accesorios y combustible </w:t>
      </w:r>
      <w:r w:rsidR="00547CCC" w:rsidRPr="00162B3D">
        <w:rPr>
          <w:rFonts w:ascii="Cambria" w:hAnsi="Cambria"/>
          <w:color w:val="000000"/>
          <w:sz w:val="20"/>
          <w:szCs w:val="20"/>
        </w:rPr>
        <w:t>(un cuarto de tanque, como mínimo</w:t>
      </w:r>
      <w:r w:rsidR="00CB3984" w:rsidRPr="00162B3D">
        <w:rPr>
          <w:rFonts w:ascii="Cambria" w:hAnsi="Cambria"/>
          <w:color w:val="000000"/>
          <w:sz w:val="20"/>
          <w:szCs w:val="20"/>
        </w:rPr>
        <w:t>)</w:t>
      </w:r>
      <w:r w:rsidR="00547CCC" w:rsidRPr="00162B3D">
        <w:rPr>
          <w:rFonts w:ascii="Cambria" w:hAnsi="Cambria"/>
          <w:color w:val="000000"/>
          <w:sz w:val="20"/>
          <w:szCs w:val="20"/>
        </w:rPr>
        <w:t>.</w:t>
      </w:r>
    </w:p>
    <w:p w14:paraId="567EF032" w14:textId="77777777" w:rsidR="005C2AFE" w:rsidRPr="00162B3D" w:rsidRDefault="005C2AFE" w:rsidP="003A3178">
      <w:pPr>
        <w:pStyle w:val="Prrafodelista"/>
        <w:keepNext/>
        <w:keepLines/>
        <w:widowControl/>
        <w:numPr>
          <w:ilvl w:val="0"/>
          <w:numId w:val="31"/>
        </w:numPr>
        <w:adjustRightInd/>
        <w:spacing w:before="240" w:line="240" w:lineRule="auto"/>
        <w:contextualSpacing/>
        <w:textAlignment w:val="auto"/>
        <w:rPr>
          <w:rFonts w:ascii="Cambria" w:hAnsi="Cambria"/>
          <w:sz w:val="20"/>
          <w:szCs w:val="20"/>
        </w:rPr>
      </w:pPr>
      <w:r w:rsidRPr="00162B3D">
        <w:rPr>
          <w:rFonts w:ascii="Cambria" w:hAnsi="Cambria"/>
          <w:b/>
          <w:sz w:val="20"/>
          <w:szCs w:val="20"/>
        </w:rPr>
        <w:t xml:space="preserve">Servicios incluidos </w:t>
      </w:r>
    </w:p>
    <w:p w14:paraId="5ED18D3F" w14:textId="77777777" w:rsidR="005C2AFE" w:rsidRPr="00162B3D" w:rsidRDefault="005C2AFE" w:rsidP="003A3178">
      <w:pPr>
        <w:pStyle w:val="Prrafodelista"/>
        <w:keepNext/>
        <w:widowControl/>
        <w:numPr>
          <w:ilvl w:val="0"/>
          <w:numId w:val="34"/>
        </w:numPr>
        <w:adjustRightInd/>
        <w:spacing w:after="180" w:line="240" w:lineRule="auto"/>
        <w:contextualSpacing/>
        <w:textAlignment w:val="auto"/>
        <w:rPr>
          <w:rFonts w:ascii="Cambria" w:hAnsi="Cambria"/>
          <w:color w:val="000000"/>
          <w:sz w:val="20"/>
          <w:szCs w:val="20"/>
        </w:rPr>
      </w:pPr>
      <w:r w:rsidRPr="00162B3D">
        <w:rPr>
          <w:rFonts w:ascii="Cambria" w:hAnsi="Cambria"/>
          <w:color w:val="000000"/>
          <w:sz w:val="20"/>
          <w:szCs w:val="20"/>
        </w:rPr>
        <w:t>Escrituración y transferencia: incluido en el precio final</w:t>
      </w:r>
    </w:p>
    <w:p w14:paraId="282496FC" w14:textId="77777777" w:rsidR="005C2AFE" w:rsidRPr="00162B3D" w:rsidRDefault="005C2AFE" w:rsidP="003A3178">
      <w:pPr>
        <w:pStyle w:val="Prrafodelista"/>
        <w:widowControl/>
        <w:numPr>
          <w:ilvl w:val="0"/>
          <w:numId w:val="31"/>
        </w:numPr>
        <w:adjustRightInd/>
        <w:spacing w:line="276" w:lineRule="auto"/>
        <w:contextualSpacing/>
        <w:jc w:val="left"/>
        <w:textAlignment w:val="auto"/>
        <w:rPr>
          <w:rFonts w:ascii="Cambria" w:hAnsi="Cambria"/>
          <w:sz w:val="20"/>
          <w:szCs w:val="20"/>
        </w:rPr>
      </w:pPr>
      <w:r w:rsidRPr="00162B3D">
        <w:rPr>
          <w:rFonts w:ascii="Cambria" w:hAnsi="Cambria"/>
          <w:b/>
          <w:sz w:val="20"/>
          <w:szCs w:val="20"/>
        </w:rPr>
        <w:t xml:space="preserve">Documentos </w:t>
      </w:r>
      <w:r w:rsidRPr="00162B3D">
        <w:rPr>
          <w:rFonts w:ascii="Cambria" w:hAnsi="Cambria"/>
          <w:b/>
          <w:color w:val="000000"/>
          <w:sz w:val="20"/>
          <w:szCs w:val="20"/>
        </w:rPr>
        <w:t>legales</w:t>
      </w:r>
      <w:r w:rsidRPr="00162B3D">
        <w:rPr>
          <w:rFonts w:ascii="Cambria" w:hAnsi="Cambria"/>
          <w:b/>
          <w:sz w:val="20"/>
          <w:szCs w:val="20"/>
        </w:rPr>
        <w:t>:</w:t>
      </w:r>
    </w:p>
    <w:p w14:paraId="1EC10702" w14:textId="77777777" w:rsidR="005C2AFE" w:rsidRPr="00162B3D" w:rsidRDefault="005C2AFE" w:rsidP="005C2AFE">
      <w:pPr>
        <w:ind w:hanging="2"/>
        <w:rPr>
          <w:rFonts w:ascii="Cambria" w:hAnsi="Cambria"/>
          <w:sz w:val="20"/>
          <w:szCs w:val="20"/>
        </w:rPr>
      </w:pPr>
      <w:r w:rsidRPr="00162B3D">
        <w:rPr>
          <w:rFonts w:ascii="Cambria" w:hAnsi="Cambria"/>
          <w:sz w:val="20"/>
          <w:szCs w:val="20"/>
        </w:rPr>
        <w:t xml:space="preserve">Los vehículos deberán ser entregados, libres de todo tipo de impuestos, tasas y otros Gravámenes. Deberán estar despachados y transferidos a nombre del </w:t>
      </w:r>
      <w:r w:rsidRPr="00162B3D">
        <w:rPr>
          <w:rFonts w:ascii="Cambria" w:hAnsi="Cambria"/>
          <w:b/>
          <w:sz w:val="20"/>
          <w:szCs w:val="20"/>
        </w:rPr>
        <w:t xml:space="preserve">INSTITUTO </w:t>
      </w:r>
      <w:r w:rsidRPr="00162B3D">
        <w:rPr>
          <w:rFonts w:ascii="Cambria" w:hAnsi="Cambria"/>
          <w:b/>
          <w:color w:val="000000" w:themeColor="text1"/>
          <w:sz w:val="20"/>
          <w:szCs w:val="20"/>
        </w:rPr>
        <w:t>NACIONAL  DE ESTADISTICA -</w:t>
      </w:r>
      <w:r w:rsidRPr="00162B3D">
        <w:rPr>
          <w:rFonts w:ascii="Cambria" w:hAnsi="Cambria"/>
          <w:color w:val="000000" w:themeColor="text1"/>
          <w:sz w:val="20"/>
          <w:szCs w:val="20"/>
        </w:rPr>
        <w:t xml:space="preserve"> </w:t>
      </w:r>
      <w:r w:rsidRPr="00162B3D">
        <w:rPr>
          <w:rFonts w:ascii="Cambria" w:hAnsi="Cambria"/>
          <w:sz w:val="20"/>
          <w:szCs w:val="20"/>
        </w:rPr>
        <w:t>Contrato de  PRÉSTAMO BID N° 5224/OC-PR e inscriptos en el Registro Único del Automotor (RUA). La oferta deberá incluir los gastos que genere la transferencia, protocolización, obtención del Registro Único del Automotor (Que incluye: chapa, cédula verde y título en mano).</w:t>
      </w:r>
    </w:p>
    <w:p w14:paraId="6E3699D0" w14:textId="77777777" w:rsidR="005C2AFE" w:rsidRPr="00162B3D" w:rsidRDefault="005C2AFE" w:rsidP="005C2AFE">
      <w:pPr>
        <w:ind w:firstLine="708"/>
        <w:rPr>
          <w:rFonts w:ascii="Cambria" w:hAnsi="Cambria"/>
          <w:sz w:val="20"/>
          <w:szCs w:val="20"/>
        </w:rPr>
      </w:pPr>
    </w:p>
    <w:p w14:paraId="3FB7A258" w14:textId="77777777" w:rsidR="005C2AFE" w:rsidRPr="00162B3D" w:rsidRDefault="005C2AFE" w:rsidP="003A3178">
      <w:pPr>
        <w:pStyle w:val="Prrafodelista"/>
        <w:widowControl/>
        <w:numPr>
          <w:ilvl w:val="0"/>
          <w:numId w:val="31"/>
        </w:numPr>
        <w:pBdr>
          <w:top w:val="nil"/>
          <w:left w:val="nil"/>
          <w:bottom w:val="nil"/>
          <w:right w:val="nil"/>
          <w:between w:val="nil"/>
        </w:pBdr>
        <w:adjustRightInd/>
        <w:spacing w:before="120" w:after="240" w:line="240" w:lineRule="auto"/>
        <w:contextualSpacing/>
        <w:jc w:val="left"/>
        <w:textAlignment w:val="auto"/>
        <w:rPr>
          <w:rFonts w:ascii="Cambria" w:hAnsi="Cambria"/>
          <w:b/>
          <w:color w:val="000000"/>
          <w:sz w:val="20"/>
          <w:szCs w:val="20"/>
        </w:rPr>
      </w:pPr>
      <w:r w:rsidRPr="00162B3D">
        <w:rPr>
          <w:rFonts w:ascii="Cambria" w:hAnsi="Cambria"/>
          <w:b/>
          <w:color w:val="000000"/>
          <w:sz w:val="20"/>
          <w:szCs w:val="20"/>
        </w:rPr>
        <w:t>Inspecciones y Pruebas</w:t>
      </w:r>
      <w:r w:rsidR="00CB3984" w:rsidRPr="00162B3D">
        <w:rPr>
          <w:rFonts w:ascii="Cambria" w:hAnsi="Cambria"/>
          <w:b/>
          <w:color w:val="000000"/>
          <w:sz w:val="20"/>
          <w:szCs w:val="20"/>
        </w:rPr>
        <w:t>:</w:t>
      </w:r>
    </w:p>
    <w:p w14:paraId="48FE8B07" w14:textId="289A4805" w:rsidR="005C2AFE" w:rsidRPr="00900BF5" w:rsidRDefault="005C2AFE" w:rsidP="00900BF5">
      <w:pPr>
        <w:pStyle w:val="Prrafodelista"/>
        <w:widowControl/>
        <w:numPr>
          <w:ilvl w:val="1"/>
          <w:numId w:val="31"/>
        </w:numPr>
        <w:adjustRightInd/>
        <w:spacing w:line="240" w:lineRule="auto"/>
        <w:contextualSpacing/>
        <w:textAlignment w:val="auto"/>
        <w:rPr>
          <w:rFonts w:ascii="Cambria" w:hAnsi="Cambria"/>
          <w:color w:val="000000"/>
          <w:sz w:val="20"/>
          <w:szCs w:val="20"/>
        </w:rPr>
      </w:pPr>
      <w:r w:rsidRPr="00162B3D">
        <w:rPr>
          <w:rFonts w:ascii="Cambria" w:hAnsi="Cambria"/>
          <w:b/>
          <w:color w:val="000000"/>
          <w:sz w:val="20"/>
          <w:szCs w:val="20"/>
        </w:rPr>
        <w:t xml:space="preserve"> Las siguientes inspecciones y pruebas se realizarán</w:t>
      </w:r>
      <w:r w:rsidRPr="00162B3D">
        <w:rPr>
          <w:rFonts w:ascii="Cambria" w:hAnsi="Cambria"/>
          <w:color w:val="000000"/>
          <w:sz w:val="20"/>
          <w:szCs w:val="20"/>
        </w:rPr>
        <w:t>: en las oficinas de la INE:</w:t>
      </w:r>
      <w:r w:rsidR="0072440C">
        <w:rPr>
          <w:rFonts w:ascii="Cambria" w:hAnsi="Cambria"/>
          <w:color w:val="000000"/>
          <w:sz w:val="20"/>
          <w:szCs w:val="20"/>
          <w:lang w:val="es-ES"/>
        </w:rPr>
        <w:t xml:space="preserve"> </w:t>
      </w:r>
    </w:p>
    <w:p w14:paraId="682856FF" w14:textId="77777777" w:rsidR="005C2AFE" w:rsidRPr="00162B3D" w:rsidRDefault="005C2AFE" w:rsidP="003A3178">
      <w:pPr>
        <w:pStyle w:val="Sinespaciado"/>
        <w:widowControl/>
        <w:numPr>
          <w:ilvl w:val="0"/>
          <w:numId w:val="33"/>
        </w:numPr>
        <w:adjustRightInd/>
        <w:jc w:val="left"/>
        <w:textAlignment w:val="auto"/>
        <w:rPr>
          <w:rFonts w:ascii="Cambria" w:hAnsi="Cambria"/>
          <w:sz w:val="20"/>
          <w:szCs w:val="20"/>
        </w:rPr>
      </w:pPr>
      <w:r w:rsidRPr="00162B3D">
        <w:rPr>
          <w:rFonts w:ascii="Cambria" w:hAnsi="Cambria"/>
          <w:sz w:val="20"/>
          <w:szCs w:val="20"/>
        </w:rPr>
        <w:t>Dirección: EDIFICIO TECNICO- SERVICIOS GENERALES: TRANSPORTE</w:t>
      </w:r>
      <w:r w:rsidR="00547CCC" w:rsidRPr="00162B3D">
        <w:rPr>
          <w:rFonts w:ascii="Cambria" w:hAnsi="Cambria"/>
          <w:sz w:val="20"/>
          <w:szCs w:val="20"/>
        </w:rPr>
        <w:t>-AVDA. BOGGIANI ESQUINA CIRILO RIVAROLA.</w:t>
      </w:r>
      <w:r w:rsidR="00CB3984" w:rsidRPr="00162B3D">
        <w:rPr>
          <w:rFonts w:ascii="Cambria" w:hAnsi="Cambria"/>
          <w:sz w:val="20"/>
          <w:szCs w:val="20"/>
        </w:rPr>
        <w:t xml:space="preserve"> Con participación de los funcionarios de patrimonio designados para el efecto.</w:t>
      </w:r>
    </w:p>
    <w:p w14:paraId="6E9E621B" w14:textId="77777777" w:rsidR="005C2AFE" w:rsidRPr="00162B3D" w:rsidRDefault="005C2AFE" w:rsidP="003A3178">
      <w:pPr>
        <w:pStyle w:val="Sinespaciado"/>
        <w:widowControl/>
        <w:numPr>
          <w:ilvl w:val="0"/>
          <w:numId w:val="33"/>
        </w:numPr>
        <w:adjustRightInd/>
        <w:jc w:val="left"/>
        <w:textAlignment w:val="auto"/>
        <w:rPr>
          <w:rFonts w:ascii="Cambria" w:hAnsi="Cambria"/>
          <w:sz w:val="20"/>
          <w:szCs w:val="20"/>
        </w:rPr>
      </w:pPr>
      <w:r w:rsidRPr="00162B3D">
        <w:rPr>
          <w:rFonts w:ascii="Cambria" w:hAnsi="Cambria"/>
          <w:sz w:val="20"/>
          <w:szCs w:val="20"/>
        </w:rPr>
        <w:t>Horarios: de 08.00 am a 15.00 pm horas, de Lunes a Viernes.</w:t>
      </w:r>
    </w:p>
    <w:p w14:paraId="733C291B" w14:textId="45572C11" w:rsidR="005C2AFE" w:rsidRPr="00900BF5" w:rsidRDefault="005C2AFE" w:rsidP="00900BF5">
      <w:pPr>
        <w:pStyle w:val="Sinespaciado"/>
        <w:widowControl/>
        <w:numPr>
          <w:ilvl w:val="0"/>
          <w:numId w:val="33"/>
        </w:numPr>
        <w:adjustRightInd/>
        <w:jc w:val="left"/>
        <w:textAlignment w:val="auto"/>
        <w:rPr>
          <w:rFonts w:ascii="Cambria" w:hAnsi="Cambria"/>
          <w:sz w:val="20"/>
          <w:szCs w:val="20"/>
        </w:rPr>
      </w:pPr>
      <w:r w:rsidRPr="00162B3D">
        <w:rPr>
          <w:rFonts w:ascii="Cambria" w:hAnsi="Cambria"/>
          <w:sz w:val="20"/>
          <w:szCs w:val="20"/>
        </w:rPr>
        <w:t>Documentos requeridos para la entrega: Nota de Remisión Original, descripta del bien entregado.</w:t>
      </w:r>
    </w:p>
    <w:p w14:paraId="7120AD82" w14:textId="7EA72B22" w:rsidR="005C2AFE" w:rsidRPr="00900BF5" w:rsidRDefault="005C2AFE" w:rsidP="00900BF5">
      <w:pPr>
        <w:pStyle w:val="Prrafodelista"/>
        <w:widowControl/>
        <w:numPr>
          <w:ilvl w:val="1"/>
          <w:numId w:val="31"/>
        </w:numPr>
        <w:adjustRightInd/>
        <w:spacing w:line="240" w:lineRule="auto"/>
        <w:contextualSpacing/>
        <w:textAlignment w:val="auto"/>
        <w:rPr>
          <w:rFonts w:ascii="Cambria" w:hAnsi="Cambria"/>
          <w:color w:val="000000"/>
          <w:sz w:val="20"/>
          <w:szCs w:val="20"/>
        </w:rPr>
      </w:pPr>
      <w:r w:rsidRPr="00162B3D">
        <w:rPr>
          <w:rFonts w:ascii="Cambria" w:hAnsi="Cambria"/>
          <w:b/>
          <w:color w:val="000000"/>
          <w:sz w:val="20"/>
          <w:szCs w:val="20"/>
        </w:rPr>
        <w:t xml:space="preserve">Inspección: </w:t>
      </w:r>
      <w:r w:rsidRPr="00162B3D">
        <w:rPr>
          <w:rFonts w:ascii="Cambria" w:hAnsi="Cambria"/>
          <w:color w:val="000000"/>
          <w:sz w:val="20"/>
          <w:szCs w:val="20"/>
        </w:rPr>
        <w:t xml:space="preserve">Una vez realizada la entrega total de acuerdo al plan de entrega, se procederá a su inspección y verificación, con los documentos pertinentes por la Dirección. Cuando se verifique que los bienes se ajustan a lo solicitado en las especificaciones técnicas y demás documentos del Contrato, en cuanto a cantidad, calidad, origen, procedencia, etc., y se elaborará un Acta de Recepción Definitiva. </w:t>
      </w:r>
    </w:p>
    <w:p w14:paraId="0DAD5A80" w14:textId="77777777" w:rsidR="005C2AFE" w:rsidRPr="00162B3D" w:rsidRDefault="005C2AFE" w:rsidP="003A3178">
      <w:pPr>
        <w:pStyle w:val="Prrafodelista"/>
        <w:widowControl/>
        <w:numPr>
          <w:ilvl w:val="1"/>
          <w:numId w:val="31"/>
        </w:numPr>
        <w:adjustRightInd/>
        <w:spacing w:line="240" w:lineRule="auto"/>
        <w:contextualSpacing/>
        <w:textAlignment w:val="auto"/>
        <w:rPr>
          <w:rFonts w:ascii="Cambria" w:hAnsi="Cambria"/>
          <w:color w:val="000000"/>
          <w:sz w:val="20"/>
          <w:szCs w:val="20"/>
        </w:rPr>
      </w:pPr>
      <w:r w:rsidRPr="00162B3D">
        <w:rPr>
          <w:rFonts w:ascii="Cambria" w:hAnsi="Cambria"/>
          <w:b/>
          <w:color w:val="000000"/>
          <w:sz w:val="20"/>
          <w:szCs w:val="20"/>
        </w:rPr>
        <w:t>Plazo para reemplazo de bienes en caso de discrepancia</w:t>
      </w:r>
      <w:r w:rsidRPr="00162B3D">
        <w:rPr>
          <w:rFonts w:ascii="Cambria" w:hAnsi="Cambria"/>
          <w:color w:val="000000"/>
          <w:sz w:val="20"/>
          <w:szCs w:val="20"/>
        </w:rPr>
        <w:t xml:space="preserve">: Comprobada la falta de correspondencia entre lo adjudicado y lo entregado, o constatándose deficiencias o alteraciones de calidad, </w:t>
      </w:r>
      <w:r w:rsidRPr="00162B3D">
        <w:rPr>
          <w:rFonts w:ascii="Cambria" w:hAnsi="Cambria"/>
          <w:sz w:val="20"/>
          <w:szCs w:val="20"/>
        </w:rPr>
        <w:t>el Instituto notificará</w:t>
      </w:r>
      <w:r w:rsidRPr="00162B3D">
        <w:rPr>
          <w:rFonts w:ascii="Cambria" w:hAnsi="Cambria"/>
          <w:color w:val="000000"/>
          <w:sz w:val="20"/>
          <w:szCs w:val="20"/>
        </w:rPr>
        <w:t xml:space="preserve"> dicha irregularidad. El contratista estará obligado a sustituir los bienes afectados en el plazo máximo de 15 (quince) días calendarios a partir de la notificación de la disconformidad. En caso de no cumplir la reposición del bien en el plazo establecido será motivo de rescisión del contrato por incumplimiento.</w:t>
      </w:r>
    </w:p>
    <w:p w14:paraId="4E75A728" w14:textId="77777777" w:rsidR="005C2AFE" w:rsidRPr="00162B3D" w:rsidRDefault="005C2AFE" w:rsidP="005C2AFE">
      <w:pPr>
        <w:spacing w:before="60" w:after="60"/>
        <w:ind w:hanging="2"/>
        <w:rPr>
          <w:rFonts w:ascii="Cambria" w:hAnsi="Cambria"/>
          <w:color w:val="000000"/>
          <w:sz w:val="20"/>
          <w:szCs w:val="20"/>
        </w:rPr>
      </w:pPr>
    </w:p>
    <w:p w14:paraId="129A8E63" w14:textId="15F6A2C8" w:rsidR="007F2A4F" w:rsidRPr="00162B3D" w:rsidRDefault="00FB5431" w:rsidP="007F2A4F">
      <w:pPr>
        <w:pStyle w:val="Sinespaciado"/>
        <w:numPr>
          <w:ilvl w:val="0"/>
          <w:numId w:val="31"/>
        </w:numPr>
        <w:rPr>
          <w:rFonts w:ascii="Cambria" w:hAnsi="Cambria"/>
          <w:i/>
          <w:sz w:val="20"/>
          <w:szCs w:val="20"/>
        </w:rPr>
      </w:pPr>
      <w:bookmarkStart w:id="17" w:name="_heading=h.haapch" w:colFirst="0" w:colLast="0"/>
      <w:bookmarkEnd w:id="17"/>
      <w:r w:rsidRPr="00162B3D">
        <w:rPr>
          <w:rFonts w:ascii="Cambria" w:hAnsi="Cambria"/>
          <w:b/>
          <w:sz w:val="20"/>
          <w:szCs w:val="20"/>
        </w:rPr>
        <w:t>Autorización del EEN</w:t>
      </w:r>
      <w:r w:rsidRPr="00162B3D">
        <w:rPr>
          <w:rFonts w:ascii="Cambria" w:hAnsi="Cambria"/>
          <w:sz w:val="20"/>
          <w:szCs w:val="20"/>
        </w:rPr>
        <w:t xml:space="preserve">: </w:t>
      </w:r>
      <w:r w:rsidR="007F2A4F" w:rsidRPr="00162B3D">
        <w:rPr>
          <w:rFonts w:ascii="Cambria" w:hAnsi="Cambria"/>
          <w:sz w:val="20"/>
          <w:szCs w:val="20"/>
        </w:rPr>
        <w:t>Forma parte del pliego de bases y condiciones la autorización de EEN –</w:t>
      </w:r>
      <w:r w:rsidR="007F2A4F" w:rsidRPr="00162B3D">
        <w:rPr>
          <w:rFonts w:ascii="Cambria" w:hAnsi="Cambria"/>
          <w:b/>
          <w:sz w:val="20"/>
          <w:szCs w:val="20"/>
        </w:rPr>
        <w:t>Nota N° 153 del 04 de diciembre del 2024</w:t>
      </w:r>
      <w:r w:rsidR="007F2A4F" w:rsidRPr="00162B3D">
        <w:rPr>
          <w:rFonts w:ascii="Cambria" w:hAnsi="Cambria"/>
          <w:sz w:val="20"/>
          <w:szCs w:val="20"/>
        </w:rPr>
        <w:t xml:space="preserve">,  en concordancia  a lo previsto en el art. 470  del Anexo «A» «GUÍA DE NORMAS Y PROCESOS DEL PGN 2025»: </w:t>
      </w:r>
      <w:r w:rsidR="007F2A4F" w:rsidRPr="00162B3D">
        <w:rPr>
          <w:rFonts w:ascii="Cambria" w:hAnsi="Cambria"/>
          <w:i/>
          <w:sz w:val="20"/>
          <w:szCs w:val="20"/>
        </w:rPr>
        <w:t>Adquisición de equipos de transporte. Durante el Ejercicio Fiscal 2025 no podrán adquirirse equipos de transporte descriptos en el Clasificador Presupuestario bajo el Objeto del Gasto 537. Las Municipalidades no estarán afectadas por este Artículo.</w:t>
      </w:r>
    </w:p>
    <w:p w14:paraId="4E55322C" w14:textId="77777777" w:rsidR="007F2A4F" w:rsidRPr="00162B3D" w:rsidRDefault="007F2A4F" w:rsidP="007F2A4F">
      <w:pPr>
        <w:pStyle w:val="Sinespaciado"/>
        <w:ind w:left="360"/>
        <w:rPr>
          <w:rFonts w:ascii="Cambria" w:hAnsi="Cambria"/>
          <w:i/>
          <w:sz w:val="20"/>
          <w:szCs w:val="20"/>
        </w:rPr>
      </w:pPr>
    </w:p>
    <w:p w14:paraId="3572A364" w14:textId="77777777" w:rsidR="007F2A4F" w:rsidRPr="00162B3D" w:rsidRDefault="007F2A4F" w:rsidP="007F2A4F">
      <w:pPr>
        <w:pStyle w:val="Sinespaciado"/>
        <w:ind w:left="360"/>
        <w:rPr>
          <w:rFonts w:ascii="Cambria" w:hAnsi="Cambria"/>
          <w:i/>
          <w:sz w:val="20"/>
          <w:szCs w:val="20"/>
        </w:rPr>
      </w:pPr>
      <w:r w:rsidRPr="00162B3D">
        <w:rPr>
          <w:rFonts w:ascii="Cambria" w:hAnsi="Cambria"/>
          <w:i/>
          <w:sz w:val="20"/>
          <w:szCs w:val="20"/>
        </w:rPr>
        <w:lastRenderedPageBreak/>
        <w:t>Exceptuase de la prohibición establecida en el párrafo anterior, la adquisición de equipos de transporte terrestre no automotores, ambulancias y otros vehículos utilizados para los servicios de salud, de seguridad nacional, fuerzas públicas, los requeridos para situaciones de emergencia nacional.</w:t>
      </w:r>
      <w:r w:rsidRPr="00162B3D">
        <w:rPr>
          <w:rFonts w:ascii="Cambria" w:hAnsi="Cambria"/>
          <w:i/>
          <w:sz w:val="20"/>
          <w:szCs w:val="20"/>
        </w:rPr>
        <w:br/>
      </w:r>
    </w:p>
    <w:p w14:paraId="09F31244" w14:textId="65C38850" w:rsidR="007F2A4F" w:rsidRPr="00162B3D" w:rsidRDefault="007F2A4F" w:rsidP="007F2A4F">
      <w:pPr>
        <w:pStyle w:val="Sinespaciado"/>
        <w:ind w:left="360"/>
        <w:rPr>
          <w:rFonts w:ascii="Cambria" w:hAnsi="Cambria"/>
          <w:b/>
          <w:i/>
          <w:sz w:val="20"/>
          <w:szCs w:val="20"/>
          <w:u w:val="single"/>
        </w:rPr>
      </w:pPr>
      <w:r w:rsidRPr="00162B3D">
        <w:rPr>
          <w:rFonts w:ascii="Cambria" w:hAnsi="Cambria"/>
          <w:i/>
          <w:sz w:val="20"/>
          <w:szCs w:val="20"/>
        </w:rPr>
        <w:t xml:space="preserve">En los demás casos deberán ser autorizados por el EEN y comunicados por Nota de la SE -EEN. El precio por unidad no deberá superar el monto de doscientos cuarenta millones de guaraníes (₲ 240.000.000.-), </w:t>
      </w:r>
      <w:r w:rsidRPr="00162B3D">
        <w:rPr>
          <w:rFonts w:ascii="Cambria" w:hAnsi="Cambria"/>
          <w:b/>
          <w:i/>
          <w:sz w:val="20"/>
          <w:szCs w:val="20"/>
          <w:u w:val="single"/>
        </w:rPr>
        <w:t>pudiendo autorizar montos superiores en casos debidamente justificados, cualquiera fuera la fuente de financiamiento.</w:t>
      </w:r>
    </w:p>
    <w:p w14:paraId="19515276" w14:textId="77777777" w:rsidR="006F0464" w:rsidRPr="00FB5431" w:rsidRDefault="006F0464" w:rsidP="007F2A4F">
      <w:pPr>
        <w:pStyle w:val="Sinespaciado"/>
        <w:ind w:left="360"/>
        <w:rPr>
          <w:b/>
          <w:i/>
          <w:u w:val="single"/>
        </w:rPr>
      </w:pPr>
    </w:p>
    <w:p w14:paraId="4D107380" w14:textId="77777777" w:rsidR="00E214C3" w:rsidRDefault="00E214C3">
      <w:pPr>
        <w:rPr>
          <w:rFonts w:ascii="Cambria" w:eastAsia="Cambria" w:hAnsi="Cambria" w:cs="Cambria"/>
          <w:sz w:val="20"/>
          <w:szCs w:val="20"/>
        </w:rPr>
      </w:pPr>
    </w:p>
    <w:p w14:paraId="0B2BC334" w14:textId="2F5950E9" w:rsidR="009218E7" w:rsidRDefault="00F00613" w:rsidP="00F00613">
      <w:pPr>
        <w:jc w:val="center"/>
        <w:rPr>
          <w:rFonts w:ascii="Cambria" w:eastAsia="Cambria" w:hAnsi="Cambria" w:cs="Cambria"/>
          <w:sz w:val="20"/>
          <w:szCs w:val="20"/>
        </w:rPr>
      </w:pPr>
      <w:r w:rsidRPr="006F0464">
        <w:rPr>
          <w:rFonts w:ascii="Cambria" w:eastAsia="Cambria" w:hAnsi="Cambria" w:cs="Cambria"/>
          <w:noProof/>
          <w:sz w:val="20"/>
          <w:szCs w:val="20"/>
          <w:lang w:val="en-US"/>
        </w:rPr>
        <w:drawing>
          <wp:inline distT="0" distB="0" distL="0" distR="0" wp14:anchorId="1081B76A" wp14:editId="63E53B9D">
            <wp:extent cx="3473533" cy="33013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89341" cy="3316364"/>
                    </a:xfrm>
                    <a:prstGeom prst="rect">
                      <a:avLst/>
                    </a:prstGeom>
                  </pic:spPr>
                </pic:pic>
              </a:graphicData>
            </a:graphic>
          </wp:inline>
        </w:drawing>
      </w:r>
    </w:p>
    <w:p w14:paraId="28EC633B" w14:textId="2863B1A5" w:rsidR="009218E7" w:rsidRDefault="009218E7" w:rsidP="00DB442F">
      <w:pPr>
        <w:jc w:val="center"/>
        <w:rPr>
          <w:rFonts w:ascii="Cambria" w:eastAsia="Cambria" w:hAnsi="Cambria" w:cs="Cambria"/>
          <w:sz w:val="20"/>
          <w:szCs w:val="20"/>
        </w:rPr>
        <w:sectPr w:rsidR="009218E7">
          <w:headerReference w:type="default" r:id="rId17"/>
          <w:footerReference w:type="default" r:id="rId18"/>
          <w:pgSz w:w="11906" w:h="16838"/>
          <w:pgMar w:top="1411" w:right="1699" w:bottom="1411" w:left="1699" w:header="706" w:footer="706" w:gutter="0"/>
          <w:pgNumType w:start="1"/>
          <w:cols w:space="720"/>
        </w:sectPr>
      </w:pPr>
    </w:p>
    <w:p w14:paraId="0FA790E6" w14:textId="77777777" w:rsidR="00D07D32" w:rsidRDefault="00D07D32">
      <w:pPr>
        <w:rPr>
          <w:rFonts w:ascii="Cambria" w:eastAsia="Cambria" w:hAnsi="Cambria" w:cs="Cambria"/>
          <w:sz w:val="22"/>
          <w:szCs w:val="22"/>
        </w:rPr>
      </w:pPr>
    </w:p>
    <w:p w14:paraId="2A6E7F74" w14:textId="77777777" w:rsidR="00D07D32" w:rsidRDefault="00D07D32">
      <w:pPr>
        <w:rPr>
          <w:rFonts w:ascii="Cambria" w:eastAsia="Cambria" w:hAnsi="Cambria" w:cs="Cambria"/>
          <w:sz w:val="22"/>
          <w:szCs w:val="22"/>
        </w:rPr>
      </w:pPr>
    </w:p>
    <w:p w14:paraId="6C1C4BF2" w14:textId="77777777" w:rsidR="00D07D32" w:rsidRPr="00162B3D"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8" w:name="_heading=h.u3ng80myu3sg" w:colFirst="0" w:colLast="0"/>
      <w:bookmarkEnd w:id="18"/>
      <w:r w:rsidRPr="00162B3D">
        <w:rPr>
          <w:rFonts w:ascii="Cambria" w:eastAsia="Cambria" w:hAnsi="Cambria" w:cs="Cambria"/>
          <w:b/>
          <w:color w:val="000000"/>
          <w:sz w:val="20"/>
          <w:szCs w:val="20"/>
        </w:rPr>
        <w:t>FORMULARIO N° 4. Declaración Jurada de Mantenimiento de Cotización</w:t>
      </w:r>
    </w:p>
    <w:p w14:paraId="149A75B5" w14:textId="77777777" w:rsidR="00D07D32" w:rsidRPr="00162B3D" w:rsidRDefault="00D07D32">
      <w:pPr>
        <w:ind w:left="431"/>
        <w:rPr>
          <w:rFonts w:ascii="Cambria" w:eastAsia="Cambria" w:hAnsi="Cambria" w:cs="Cambria"/>
          <w:sz w:val="20"/>
          <w:szCs w:val="20"/>
        </w:rPr>
      </w:pPr>
    </w:p>
    <w:p w14:paraId="04A25EB9" w14:textId="77777777" w:rsidR="00D07D32" w:rsidRPr="00162B3D" w:rsidRDefault="00092839">
      <w:pPr>
        <w:ind w:left="431"/>
        <w:rPr>
          <w:rFonts w:ascii="Cambria" w:eastAsia="Cambria" w:hAnsi="Cambria" w:cs="Cambria"/>
          <w:i/>
          <w:sz w:val="20"/>
          <w:szCs w:val="20"/>
        </w:rPr>
      </w:pPr>
      <w:r w:rsidRPr="00162B3D">
        <w:rPr>
          <w:rFonts w:ascii="Cambria" w:eastAsia="Cambria" w:hAnsi="Cambria" w:cs="Cambria"/>
          <w:sz w:val="20"/>
          <w:szCs w:val="20"/>
        </w:rPr>
        <w:t xml:space="preserve">Fecha: </w:t>
      </w:r>
      <w:r w:rsidRPr="00162B3D">
        <w:rPr>
          <w:rFonts w:ascii="Cambria" w:eastAsia="Cambria" w:hAnsi="Cambria" w:cs="Cambria"/>
          <w:i/>
          <w:sz w:val="20"/>
          <w:szCs w:val="20"/>
        </w:rPr>
        <w:t>[indique la fecha]</w:t>
      </w:r>
    </w:p>
    <w:p w14:paraId="64189AFF" w14:textId="77777777" w:rsidR="00D07D32" w:rsidRPr="00162B3D" w:rsidRDefault="00092839" w:rsidP="00D519A9">
      <w:pPr>
        <w:rPr>
          <w:rFonts w:ascii="Cambria" w:eastAsia="Cambria" w:hAnsi="Cambria" w:cs="Cambria"/>
          <w:i/>
          <w:sz w:val="20"/>
          <w:szCs w:val="20"/>
        </w:rPr>
      </w:pPr>
      <w:r w:rsidRPr="00162B3D">
        <w:rPr>
          <w:rFonts w:ascii="Cambria" w:eastAsia="Cambria" w:hAnsi="Cambria" w:cs="Cambria"/>
          <w:sz w:val="20"/>
          <w:szCs w:val="20"/>
        </w:rPr>
        <w:t>Nombre del Llamado.:</w:t>
      </w:r>
      <w:r w:rsidR="00106C05" w:rsidRPr="00162B3D">
        <w:rPr>
          <w:rFonts w:ascii="Cambria" w:hAnsi="Cambria" w:cs="Calibri"/>
          <w:b/>
          <w:bCs/>
          <w:color w:val="000000"/>
          <w:sz w:val="20"/>
          <w:szCs w:val="20"/>
        </w:rPr>
        <w:t xml:space="preserve"> </w:t>
      </w:r>
      <w:r w:rsidR="00DE592D" w:rsidRPr="00162B3D">
        <w:rPr>
          <w:rFonts w:ascii="Cambria" w:hAnsi="Cambria" w:cs="Calibri"/>
          <w:b/>
          <w:bCs/>
          <w:color w:val="000000"/>
          <w:sz w:val="20"/>
          <w:szCs w:val="20"/>
        </w:rPr>
        <w:t>“</w:t>
      </w:r>
      <w:r w:rsidR="00614220" w:rsidRPr="00162B3D">
        <w:rPr>
          <w:rFonts w:ascii="Cambria" w:hAnsi="Cambria" w:cs="Calibri"/>
          <w:b/>
          <w:bCs/>
          <w:color w:val="000000"/>
          <w:sz w:val="20"/>
          <w:szCs w:val="20"/>
        </w:rPr>
        <w:t>ADQUISICION DE VEHICULOS PARA EL INE-AÑO 2025</w:t>
      </w:r>
      <w:r w:rsidR="00106C05" w:rsidRPr="00162B3D">
        <w:rPr>
          <w:rFonts w:ascii="Cambria" w:eastAsia="Cambria" w:hAnsi="Cambria" w:cs="Cambria"/>
          <w:b/>
          <w:sz w:val="20"/>
          <w:szCs w:val="20"/>
        </w:rPr>
        <w:t>, DENTRO DEL MARCO DEL PROGRAMA DE FORTALECIMIENTO DEL SISTEMA ESTADÍSTICO NACIONAL DEL PARAGUAY</w:t>
      </w:r>
      <w:r w:rsidR="00106C05" w:rsidRPr="00162B3D">
        <w:rPr>
          <w:rFonts w:ascii="Cambria" w:eastAsia="Cambria" w:hAnsi="Cambria"/>
          <w:b/>
          <w:sz w:val="20"/>
          <w:szCs w:val="20"/>
        </w:rPr>
        <w:t>,  DENTRO DEL MARCO DEL PROGRAMA DE FORTALECIMIENTO DEL SISTEMA ESTADÍSTICO NACIONAL DEL PARAGUAY</w:t>
      </w:r>
      <w:r w:rsidRPr="00162B3D">
        <w:rPr>
          <w:rFonts w:ascii="Cambria" w:eastAsia="Cambria" w:hAnsi="Cambria" w:cs="Cambria"/>
          <w:sz w:val="20"/>
          <w:szCs w:val="20"/>
        </w:rPr>
        <w:t>”.</w:t>
      </w:r>
    </w:p>
    <w:p w14:paraId="1EFF26E5" w14:textId="77777777" w:rsidR="00D07D32" w:rsidRPr="00162B3D" w:rsidRDefault="00D07D32">
      <w:pPr>
        <w:ind w:left="431"/>
        <w:rPr>
          <w:rFonts w:ascii="Cambria" w:eastAsia="Cambria" w:hAnsi="Cambria" w:cs="Cambria"/>
          <w:i/>
          <w:sz w:val="20"/>
          <w:szCs w:val="20"/>
        </w:rPr>
      </w:pPr>
    </w:p>
    <w:p w14:paraId="3D83D524" w14:textId="0EFB4FDD" w:rsidR="00D07D32" w:rsidRPr="00162B3D" w:rsidRDefault="00092839">
      <w:pPr>
        <w:rPr>
          <w:rFonts w:ascii="Cambria" w:eastAsia="Cambria" w:hAnsi="Cambria" w:cs="Cambria"/>
          <w:i/>
          <w:sz w:val="20"/>
          <w:szCs w:val="20"/>
        </w:rPr>
      </w:pPr>
      <w:r w:rsidRPr="00162B3D">
        <w:rPr>
          <w:rFonts w:ascii="Cambria" w:eastAsia="Cambria" w:hAnsi="Cambria" w:cs="Cambria"/>
          <w:sz w:val="20"/>
          <w:szCs w:val="20"/>
        </w:rPr>
        <w:t>Solicitud de Cotizaci</w:t>
      </w:r>
      <w:r w:rsidR="00952E6C">
        <w:rPr>
          <w:rFonts w:ascii="Cambria" w:eastAsia="Cambria" w:hAnsi="Cambria" w:cs="Cambria"/>
          <w:sz w:val="20"/>
          <w:szCs w:val="20"/>
        </w:rPr>
        <w:t>ón de vehículos</w:t>
      </w:r>
    </w:p>
    <w:p w14:paraId="05949787" w14:textId="77777777" w:rsidR="00D07D32" w:rsidRPr="00162B3D" w:rsidRDefault="00092839">
      <w:pPr>
        <w:rPr>
          <w:rFonts w:ascii="Cambria" w:eastAsia="Cambria" w:hAnsi="Cambria" w:cs="Cambria"/>
          <w:i/>
          <w:sz w:val="20"/>
          <w:szCs w:val="20"/>
        </w:rPr>
      </w:pPr>
      <w:r w:rsidRPr="00162B3D">
        <w:rPr>
          <w:rFonts w:ascii="Cambria" w:eastAsia="Cambria" w:hAnsi="Cambria" w:cs="Cambria"/>
          <w:i/>
          <w:sz w:val="20"/>
          <w:szCs w:val="20"/>
        </w:rPr>
        <w:t>[Nombre de la Contratante]</w:t>
      </w:r>
    </w:p>
    <w:p w14:paraId="3085DA87" w14:textId="77777777" w:rsidR="00D07D32" w:rsidRPr="00162B3D" w:rsidRDefault="00092839">
      <w:pPr>
        <w:rPr>
          <w:rFonts w:ascii="Cambria" w:eastAsia="Cambria" w:hAnsi="Cambria" w:cs="Cambria"/>
          <w:i/>
          <w:sz w:val="20"/>
          <w:szCs w:val="20"/>
        </w:rPr>
      </w:pPr>
      <w:r w:rsidRPr="00162B3D">
        <w:rPr>
          <w:rFonts w:ascii="Cambria" w:eastAsia="Cambria" w:hAnsi="Cambria" w:cs="Cambria"/>
          <w:i/>
          <w:sz w:val="20"/>
          <w:szCs w:val="20"/>
        </w:rPr>
        <w:t>Presente.-</w:t>
      </w:r>
    </w:p>
    <w:p w14:paraId="1A1D47A2" w14:textId="77777777" w:rsidR="00D07D32" w:rsidRPr="00162B3D" w:rsidRDefault="00D07D32">
      <w:pPr>
        <w:rPr>
          <w:rFonts w:ascii="Cambria" w:eastAsia="Cambria" w:hAnsi="Cambria" w:cs="Cambria"/>
          <w:i/>
          <w:sz w:val="20"/>
          <w:szCs w:val="20"/>
        </w:rPr>
      </w:pPr>
    </w:p>
    <w:p w14:paraId="7051DC7A" w14:textId="77777777" w:rsidR="00D07D32" w:rsidRPr="00162B3D" w:rsidRDefault="00092839">
      <w:pPr>
        <w:rPr>
          <w:rFonts w:ascii="Cambria" w:eastAsia="Cambria" w:hAnsi="Cambria" w:cs="Cambria"/>
          <w:i/>
          <w:sz w:val="20"/>
          <w:szCs w:val="20"/>
        </w:rPr>
      </w:pPr>
      <w:r w:rsidRPr="00162B3D">
        <w:rPr>
          <w:rFonts w:ascii="Cambria" w:eastAsia="Cambria" w:hAnsi="Cambria" w:cs="Cambria"/>
          <w:sz w:val="20"/>
          <w:szCs w:val="20"/>
        </w:rPr>
        <w:t xml:space="preserve">Señores: </w:t>
      </w:r>
    </w:p>
    <w:p w14:paraId="0F84313B"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Nosotros, los suscritos, declaramos que:</w:t>
      </w:r>
    </w:p>
    <w:p w14:paraId="5D61501E" w14:textId="77777777" w:rsidR="00D07D32" w:rsidRPr="00162B3D" w:rsidRDefault="00D07D32">
      <w:pPr>
        <w:ind w:left="431"/>
        <w:rPr>
          <w:rFonts w:ascii="Cambria" w:eastAsia="Cambria" w:hAnsi="Cambria" w:cs="Cambria"/>
          <w:sz w:val="20"/>
          <w:szCs w:val="20"/>
        </w:rPr>
      </w:pPr>
    </w:p>
    <w:p w14:paraId="794B64C3" w14:textId="77777777" w:rsidR="00D07D32" w:rsidRPr="00162B3D" w:rsidRDefault="00092839">
      <w:pPr>
        <w:tabs>
          <w:tab w:val="left" w:pos="360"/>
        </w:tabs>
        <w:ind w:left="360" w:hanging="360"/>
        <w:rPr>
          <w:rFonts w:ascii="Cambria" w:eastAsia="Cambria" w:hAnsi="Cambria" w:cs="Cambria"/>
          <w:sz w:val="20"/>
          <w:szCs w:val="20"/>
        </w:rPr>
      </w:pPr>
      <w:r w:rsidRPr="00162B3D">
        <w:rPr>
          <w:rFonts w:ascii="Cambria" w:eastAsia="Cambria" w:hAnsi="Cambria" w:cs="Cambria"/>
          <w:sz w:val="20"/>
          <w:szCs w:val="20"/>
        </w:rPr>
        <w:t>1.</w:t>
      </w:r>
      <w:r w:rsidRPr="00162B3D">
        <w:rPr>
          <w:rFonts w:ascii="Cambria" w:eastAsia="Cambria" w:hAnsi="Cambria" w:cs="Cambria"/>
          <w:sz w:val="20"/>
          <w:szCs w:val="20"/>
        </w:rPr>
        <w:tab/>
        <w:t>Entendemos que, de acuerdo con sus condiciones, las Cotizaciones deberán estar respaldadas por esta Declaración de Mantenimiento de la Cotización.</w:t>
      </w:r>
    </w:p>
    <w:p w14:paraId="5C65932F" w14:textId="77777777" w:rsidR="00D07D32" w:rsidRPr="00162B3D" w:rsidRDefault="00D07D32">
      <w:pPr>
        <w:tabs>
          <w:tab w:val="left" w:pos="360"/>
        </w:tabs>
        <w:ind w:left="360" w:hanging="360"/>
        <w:rPr>
          <w:rFonts w:ascii="Cambria" w:eastAsia="Cambria" w:hAnsi="Cambria" w:cs="Cambria"/>
          <w:sz w:val="20"/>
          <w:szCs w:val="20"/>
        </w:rPr>
      </w:pPr>
    </w:p>
    <w:p w14:paraId="3FCC6623" w14:textId="77777777" w:rsidR="00D07D32" w:rsidRPr="00162B3D" w:rsidRDefault="00092839">
      <w:pPr>
        <w:tabs>
          <w:tab w:val="left" w:pos="360"/>
        </w:tabs>
        <w:ind w:left="360" w:hanging="360"/>
        <w:rPr>
          <w:rFonts w:ascii="Cambria" w:eastAsia="Cambria" w:hAnsi="Cambria" w:cs="Cambria"/>
          <w:sz w:val="20"/>
          <w:szCs w:val="20"/>
        </w:rPr>
      </w:pPr>
      <w:r w:rsidRPr="00162B3D">
        <w:rPr>
          <w:rFonts w:ascii="Cambria" w:eastAsia="Cambria" w:hAnsi="Cambria" w:cs="Cambria"/>
          <w:sz w:val="20"/>
          <w:szCs w:val="20"/>
        </w:rPr>
        <w:t>2.</w:t>
      </w:r>
      <w:r w:rsidRPr="00162B3D">
        <w:rPr>
          <w:rFonts w:ascii="Cambria" w:eastAsia="Cambria" w:hAnsi="Cambria" w:cs="Cambria"/>
          <w:sz w:val="20"/>
          <w:szCs w:val="20"/>
        </w:rPr>
        <w:tab/>
        <w:t>Aceptamos que automáticamente seremos declarados inelegibles para participar en cualquier licitación de contrato con el Comprador y con proyectos financiados por el BID, por un período de un año</w:t>
      </w:r>
      <w:r w:rsidRPr="00162B3D">
        <w:rPr>
          <w:rFonts w:ascii="Cambria" w:eastAsia="Cambria" w:hAnsi="Cambria" w:cs="Cambria"/>
          <w:i/>
          <w:sz w:val="20"/>
          <w:szCs w:val="20"/>
        </w:rPr>
        <w:t xml:space="preserve"> </w:t>
      </w:r>
      <w:r w:rsidRPr="00162B3D">
        <w:rPr>
          <w:rFonts w:ascii="Cambria" w:eastAsia="Cambria" w:hAnsi="Cambria" w:cs="Cambria"/>
          <w:sz w:val="20"/>
          <w:szCs w:val="20"/>
        </w:rPr>
        <w:t>contado a partir de notificación de resultados del proceso</w:t>
      </w:r>
      <w:r w:rsidRPr="00162B3D">
        <w:rPr>
          <w:rFonts w:ascii="Cambria" w:eastAsia="Cambria" w:hAnsi="Cambria" w:cs="Cambria"/>
          <w:i/>
          <w:sz w:val="20"/>
          <w:szCs w:val="20"/>
        </w:rPr>
        <w:t xml:space="preserve"> </w:t>
      </w:r>
      <w:r w:rsidRPr="00162B3D">
        <w:rPr>
          <w:rFonts w:ascii="Cambria" w:eastAsia="Cambria" w:hAnsi="Cambria" w:cs="Cambria"/>
          <w:sz w:val="20"/>
          <w:szCs w:val="20"/>
        </w:rPr>
        <w:t>si violamos nuestra(s) obligación(es) bajo las condiciones de la Cotización sea porque:</w:t>
      </w:r>
    </w:p>
    <w:p w14:paraId="1F77346B" w14:textId="77777777" w:rsidR="00D07D32" w:rsidRPr="00162B3D" w:rsidRDefault="00D07D32">
      <w:pPr>
        <w:ind w:left="431"/>
        <w:rPr>
          <w:rFonts w:ascii="Cambria" w:eastAsia="Cambria" w:hAnsi="Cambria" w:cs="Cambria"/>
          <w:sz w:val="20"/>
          <w:szCs w:val="20"/>
        </w:rPr>
      </w:pPr>
    </w:p>
    <w:p w14:paraId="3B22AF55" w14:textId="77777777" w:rsidR="00D07D32" w:rsidRPr="00162B3D" w:rsidRDefault="00092839">
      <w:pPr>
        <w:widowControl/>
        <w:numPr>
          <w:ilvl w:val="0"/>
          <w:numId w:val="2"/>
        </w:numPr>
        <w:ind w:left="720" w:hanging="450"/>
        <w:rPr>
          <w:rFonts w:ascii="Cambria" w:eastAsia="Cambria" w:hAnsi="Cambria" w:cs="Cambria"/>
          <w:sz w:val="20"/>
          <w:szCs w:val="20"/>
        </w:rPr>
      </w:pPr>
      <w:r w:rsidRPr="00162B3D">
        <w:rPr>
          <w:rFonts w:ascii="Cambria" w:eastAsia="Cambria" w:hAnsi="Cambria" w:cs="Cambria"/>
          <w:sz w:val="20"/>
          <w:szCs w:val="20"/>
        </w:rPr>
        <w:t>retiramos nuestra Cotización durante el período de validez de la misma especificado en las Instrucciones a los Oferentes; o</w:t>
      </w:r>
    </w:p>
    <w:p w14:paraId="3CAD2E24" w14:textId="77777777" w:rsidR="00D07D32" w:rsidRPr="00162B3D" w:rsidRDefault="00092839">
      <w:pPr>
        <w:widowControl/>
        <w:numPr>
          <w:ilvl w:val="0"/>
          <w:numId w:val="2"/>
        </w:numPr>
        <w:ind w:left="720" w:hanging="450"/>
        <w:rPr>
          <w:rFonts w:ascii="Cambria" w:eastAsia="Cambria" w:hAnsi="Cambria" w:cs="Cambria"/>
          <w:sz w:val="20"/>
          <w:szCs w:val="20"/>
        </w:rPr>
      </w:pPr>
      <w:r w:rsidRPr="00162B3D">
        <w:rPr>
          <w:rFonts w:ascii="Cambria" w:eastAsia="Cambria" w:hAnsi="Cambria" w:cs="Cambria"/>
          <w:sz w:val="20"/>
          <w:szCs w:val="20"/>
        </w:rPr>
        <w:t xml:space="preserve">no aceptamos la corrección de los errores aritméticos de conformidad con las Instrucciones a los Oferentes </w:t>
      </w:r>
    </w:p>
    <w:p w14:paraId="5ACFE1E2" w14:textId="77777777" w:rsidR="00D07D32" w:rsidRPr="00162B3D" w:rsidRDefault="00092839">
      <w:pPr>
        <w:widowControl/>
        <w:numPr>
          <w:ilvl w:val="0"/>
          <w:numId w:val="2"/>
        </w:numPr>
        <w:ind w:left="720" w:hanging="450"/>
        <w:rPr>
          <w:rFonts w:ascii="Cambria" w:eastAsia="Cambria" w:hAnsi="Cambria" w:cs="Cambria"/>
          <w:sz w:val="20"/>
          <w:szCs w:val="20"/>
        </w:rPr>
      </w:pPr>
      <w:r w:rsidRPr="00162B3D">
        <w:rPr>
          <w:rFonts w:ascii="Cambria" w:eastAsia="Cambria" w:hAnsi="Cambria" w:cs="Cambria"/>
          <w:sz w:val="20"/>
          <w:szCs w:val="20"/>
        </w:rPr>
        <w:t>si después de haber sido notificados de la aceptación de nuestra Cotización durante el período de validez de la misma, (i) no firmamos o nos rehusamos firmar el documento formal;</w:t>
      </w:r>
    </w:p>
    <w:p w14:paraId="74198DE4" w14:textId="77777777" w:rsidR="00D07D32" w:rsidRPr="00162B3D" w:rsidRDefault="00D07D32">
      <w:pPr>
        <w:ind w:left="1260" w:hanging="540"/>
        <w:rPr>
          <w:rFonts w:ascii="Cambria" w:eastAsia="Cambria" w:hAnsi="Cambria" w:cs="Cambria"/>
          <w:sz w:val="20"/>
          <w:szCs w:val="20"/>
        </w:rPr>
      </w:pPr>
    </w:p>
    <w:p w14:paraId="13654829" w14:textId="77777777" w:rsidR="00D07D32" w:rsidRPr="00162B3D" w:rsidRDefault="00D07D32">
      <w:pPr>
        <w:ind w:left="431"/>
        <w:rPr>
          <w:rFonts w:ascii="Cambria" w:eastAsia="Cambria" w:hAnsi="Cambria" w:cs="Cambria"/>
          <w:sz w:val="20"/>
          <w:szCs w:val="20"/>
        </w:rPr>
      </w:pPr>
    </w:p>
    <w:p w14:paraId="2F8E08C3" w14:textId="77777777" w:rsidR="00D07D32" w:rsidRPr="00162B3D" w:rsidRDefault="00092839">
      <w:pPr>
        <w:ind w:left="431"/>
        <w:rPr>
          <w:rFonts w:ascii="Cambria" w:eastAsia="Cambria" w:hAnsi="Cambria" w:cs="Cambria"/>
          <w:i/>
          <w:sz w:val="20"/>
          <w:szCs w:val="20"/>
        </w:rPr>
      </w:pPr>
      <w:r w:rsidRPr="00162B3D">
        <w:rPr>
          <w:rFonts w:ascii="Cambria" w:eastAsia="Cambria" w:hAnsi="Cambria" w:cs="Cambria"/>
          <w:sz w:val="20"/>
          <w:szCs w:val="20"/>
        </w:rPr>
        <w:t xml:space="preserve">Firma: </w:t>
      </w:r>
      <w:r w:rsidRPr="00162B3D">
        <w:rPr>
          <w:rFonts w:ascii="Cambria" w:eastAsia="Cambria" w:hAnsi="Cambria" w:cs="Cambria"/>
          <w:i/>
          <w:sz w:val="20"/>
          <w:szCs w:val="20"/>
        </w:rPr>
        <w:t xml:space="preserve">[firma del representante autorizado]. </w:t>
      </w:r>
    </w:p>
    <w:p w14:paraId="76F2FFB2" w14:textId="77777777" w:rsidR="00D07D32" w:rsidRPr="00162B3D" w:rsidRDefault="00D07D32">
      <w:pPr>
        <w:ind w:left="431"/>
        <w:rPr>
          <w:rFonts w:ascii="Cambria" w:eastAsia="Cambria" w:hAnsi="Cambria" w:cs="Cambria"/>
          <w:i/>
          <w:sz w:val="20"/>
          <w:szCs w:val="20"/>
        </w:rPr>
      </w:pPr>
    </w:p>
    <w:p w14:paraId="63484E37" w14:textId="77777777" w:rsidR="00D07D32" w:rsidRPr="00162B3D" w:rsidRDefault="00092839">
      <w:pPr>
        <w:ind w:left="431"/>
        <w:rPr>
          <w:rFonts w:ascii="Cambria" w:eastAsia="Cambria" w:hAnsi="Cambria" w:cs="Cambria"/>
          <w:i/>
          <w:sz w:val="20"/>
          <w:szCs w:val="20"/>
        </w:rPr>
      </w:pPr>
      <w:r w:rsidRPr="00162B3D">
        <w:rPr>
          <w:rFonts w:ascii="Cambria" w:eastAsia="Cambria" w:hAnsi="Cambria" w:cs="Cambria"/>
          <w:sz w:val="20"/>
          <w:szCs w:val="20"/>
        </w:rPr>
        <w:t xml:space="preserve">Nombre: </w:t>
      </w:r>
      <w:r w:rsidRPr="00162B3D">
        <w:rPr>
          <w:rFonts w:ascii="Cambria" w:eastAsia="Cambria" w:hAnsi="Cambria" w:cs="Cambria"/>
          <w:i/>
          <w:sz w:val="20"/>
          <w:szCs w:val="20"/>
        </w:rPr>
        <w:t>[indique el nombre]</w:t>
      </w:r>
    </w:p>
    <w:p w14:paraId="67ED8C3D" w14:textId="77777777" w:rsidR="00D07D32" w:rsidRPr="00162B3D" w:rsidRDefault="00D07D32">
      <w:pPr>
        <w:ind w:left="431"/>
        <w:rPr>
          <w:rFonts w:ascii="Cambria" w:eastAsia="Cambria" w:hAnsi="Cambria" w:cs="Cambria"/>
          <w:i/>
          <w:sz w:val="20"/>
          <w:szCs w:val="20"/>
        </w:rPr>
      </w:pPr>
    </w:p>
    <w:p w14:paraId="1F29EE75" w14:textId="77777777" w:rsidR="00D07D32" w:rsidRPr="00162B3D" w:rsidRDefault="00D07D32">
      <w:pPr>
        <w:ind w:left="431"/>
        <w:rPr>
          <w:rFonts w:ascii="Cambria" w:eastAsia="Cambria" w:hAnsi="Cambria" w:cs="Cambria"/>
          <w:i/>
          <w:sz w:val="20"/>
          <w:szCs w:val="20"/>
        </w:rPr>
      </w:pPr>
    </w:p>
    <w:p w14:paraId="26ADC05E" w14:textId="77777777" w:rsidR="00D519A9" w:rsidRPr="005C3F35" w:rsidRDefault="00D519A9">
      <w:pPr>
        <w:ind w:left="431"/>
        <w:rPr>
          <w:rFonts w:ascii="Cambria" w:eastAsia="Cambria" w:hAnsi="Cambria" w:cs="Cambria"/>
          <w:i/>
          <w:sz w:val="22"/>
          <w:szCs w:val="22"/>
        </w:rPr>
      </w:pPr>
    </w:p>
    <w:p w14:paraId="72B9A306" w14:textId="77777777" w:rsidR="00D07D32" w:rsidRPr="00162B3D" w:rsidRDefault="00092839" w:rsidP="005C3F35">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9" w:name="_heading=h.do1vpictxi1k" w:colFirst="0" w:colLast="0"/>
      <w:bookmarkEnd w:id="19"/>
      <w:r w:rsidRPr="00162B3D">
        <w:rPr>
          <w:rFonts w:ascii="Cambria" w:eastAsia="Cambria" w:hAnsi="Cambria" w:cs="Cambria"/>
          <w:b/>
          <w:color w:val="000000"/>
          <w:sz w:val="20"/>
          <w:szCs w:val="20"/>
        </w:rPr>
        <w:lastRenderedPageBreak/>
        <w:t>FORMULARIO N° 5.</w:t>
      </w:r>
    </w:p>
    <w:p w14:paraId="56B004F4" w14:textId="77777777" w:rsidR="00D07D32" w:rsidRPr="00162B3D" w:rsidRDefault="00092839" w:rsidP="005C3F35">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r w:rsidRPr="00162B3D">
        <w:rPr>
          <w:rFonts w:ascii="Cambria" w:eastAsia="Cambria" w:hAnsi="Cambria" w:cs="Cambria"/>
          <w:b/>
          <w:color w:val="000000"/>
          <w:sz w:val="20"/>
          <w:szCs w:val="20"/>
        </w:rPr>
        <w:t>Declaración Jurada de no encontrarse en las inhabilidades previstas en el artículo 21 de la Ley 7021 de Suministro y Contrataciones Públicas</w:t>
      </w:r>
    </w:p>
    <w:p w14:paraId="39BAF482" w14:textId="77777777" w:rsidR="00D07D32" w:rsidRPr="00162B3D" w:rsidRDefault="00D07D32" w:rsidP="005C3F35">
      <w:pPr>
        <w:ind w:left="431"/>
        <w:jc w:val="center"/>
        <w:rPr>
          <w:rFonts w:ascii="Cambria" w:eastAsia="Cambria" w:hAnsi="Cambria" w:cs="Cambria"/>
          <w:sz w:val="20"/>
          <w:szCs w:val="20"/>
        </w:rPr>
      </w:pPr>
    </w:p>
    <w:p w14:paraId="54430055" w14:textId="77777777" w:rsidR="00D07D32" w:rsidRPr="00162B3D" w:rsidRDefault="00D07D32">
      <w:pPr>
        <w:ind w:left="431"/>
        <w:rPr>
          <w:rFonts w:ascii="Cambria" w:eastAsia="Cambria" w:hAnsi="Cambria" w:cs="Cambria"/>
          <w:b/>
          <w:sz w:val="20"/>
          <w:szCs w:val="20"/>
        </w:rPr>
      </w:pPr>
    </w:p>
    <w:p w14:paraId="2970A64E"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Asunción………..……de……………………de 20………….</w:t>
      </w:r>
    </w:p>
    <w:p w14:paraId="61A8C79D" w14:textId="77777777" w:rsidR="00D07D32" w:rsidRPr="00162B3D" w:rsidRDefault="00092839">
      <w:pPr>
        <w:rPr>
          <w:rFonts w:ascii="Cambria" w:eastAsia="Cambria" w:hAnsi="Cambria" w:cs="Cambria"/>
          <w:sz w:val="20"/>
          <w:szCs w:val="20"/>
        </w:rPr>
      </w:pPr>
      <w:r w:rsidRPr="00162B3D">
        <w:rPr>
          <w:rFonts w:ascii="Cambria" w:eastAsia="Cambria" w:hAnsi="Cambria" w:cs="Cambria"/>
          <w:color w:val="FF0000"/>
          <w:sz w:val="20"/>
          <w:szCs w:val="20"/>
        </w:rPr>
        <w:t>(Nombre o Razón Social del Oferente)</w:t>
      </w:r>
      <w:r w:rsidRPr="00162B3D">
        <w:rPr>
          <w:rFonts w:ascii="Cambria" w:eastAsia="Cambria" w:hAnsi="Cambria" w:cs="Cambria"/>
          <w:sz w:val="20"/>
          <w:szCs w:val="20"/>
        </w:rPr>
        <w:t xml:space="preserve"> …………………………………, con R.U.C………………quien suscribe/n, declaro/amos Bajo Fe de Juramento que, no me/nos encuentro/amos comprendido/s en ninguna de las inhabilidades previstas por el Artículo 21 de la Ley Nº 7021/22 para presentar propuestas y/o contratar con el Estado Paraguayo. –</w:t>
      </w:r>
    </w:p>
    <w:p w14:paraId="22FEC49A" w14:textId="77777777" w:rsidR="00D07D32" w:rsidRPr="00162B3D" w:rsidRDefault="00D07D32">
      <w:pPr>
        <w:ind w:left="431"/>
        <w:rPr>
          <w:rFonts w:ascii="Cambria" w:eastAsia="Cambria" w:hAnsi="Cambria" w:cs="Cambria"/>
          <w:sz w:val="20"/>
          <w:szCs w:val="20"/>
        </w:rPr>
      </w:pPr>
    </w:p>
    <w:p w14:paraId="22C9175F"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Asumo/imos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14:paraId="17925FAC" w14:textId="77777777" w:rsidR="00D07D32" w:rsidRPr="00162B3D" w:rsidRDefault="00D07D32">
      <w:pPr>
        <w:ind w:left="431"/>
        <w:rPr>
          <w:rFonts w:ascii="Cambria" w:eastAsia="Cambria" w:hAnsi="Cambria" w:cs="Cambria"/>
          <w:sz w:val="20"/>
          <w:szCs w:val="20"/>
        </w:rPr>
      </w:pPr>
    </w:p>
    <w:p w14:paraId="656CF9E3"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La presente declaración jurada, la hago/hacemos, en los términos y condiciones del Decreto Reglamentario Nº 2264/2024 y el artículo 21, de la Ley N° 7021/22, de “Suministro y Contrataciones Públicas”. Así mismo, declaro conocer y aceptar las disposiciones normativas emitidas por la Dirección Nacional de Contrataciones Públicas.</w:t>
      </w:r>
    </w:p>
    <w:p w14:paraId="20BB6058" w14:textId="77777777" w:rsidR="00D07D32" w:rsidRPr="00162B3D" w:rsidRDefault="00D07D32">
      <w:pPr>
        <w:rPr>
          <w:rFonts w:ascii="Cambria" w:eastAsia="Cambria" w:hAnsi="Cambria" w:cs="Cambria"/>
          <w:sz w:val="20"/>
          <w:szCs w:val="20"/>
        </w:rPr>
      </w:pPr>
    </w:p>
    <w:p w14:paraId="4F6BD281"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 xml:space="preserve"> …..……………………………………………….............................                          …………………………………………………………………..                                      </w:t>
      </w:r>
    </w:p>
    <w:p w14:paraId="76778417" w14:textId="77777777" w:rsidR="00D07D32" w:rsidRPr="00162B3D" w:rsidRDefault="00092839">
      <w:pPr>
        <w:pStyle w:val="Ttulo1"/>
        <w:jc w:val="both"/>
        <w:rPr>
          <w:rFonts w:ascii="Cambria" w:eastAsia="Cambria" w:hAnsi="Cambria" w:cs="Cambria"/>
          <w:sz w:val="20"/>
          <w:szCs w:val="20"/>
        </w:rPr>
      </w:pPr>
      <w:bookmarkStart w:id="20" w:name="_heading=h.qcel3gjhk3fr" w:colFirst="0" w:colLast="0"/>
      <w:bookmarkEnd w:id="20"/>
      <w:r w:rsidRPr="00162B3D">
        <w:rPr>
          <w:rFonts w:ascii="Cambria" w:eastAsia="Cambria" w:hAnsi="Cambria" w:cs="Cambria"/>
          <w:sz w:val="20"/>
          <w:szCs w:val="20"/>
        </w:rPr>
        <w:t xml:space="preserve">  Firma del Oferente o Representante/s Legal/es                          Aclaración de Firma/s</w:t>
      </w:r>
    </w:p>
    <w:p w14:paraId="62134F67" w14:textId="77777777" w:rsidR="00D07D32" w:rsidRPr="00162B3D" w:rsidRDefault="00092839">
      <w:pPr>
        <w:pStyle w:val="Ttulo1"/>
        <w:rPr>
          <w:rFonts w:ascii="Cambria" w:eastAsia="Cambria" w:hAnsi="Cambria" w:cs="Cambria"/>
          <w:sz w:val="20"/>
          <w:szCs w:val="20"/>
        </w:rPr>
      </w:pPr>
      <w:bookmarkStart w:id="21" w:name="_heading=h.k1lgn685rd6g" w:colFirst="0" w:colLast="0"/>
      <w:bookmarkEnd w:id="21"/>
      <w:r w:rsidRPr="00162B3D">
        <w:rPr>
          <w:rFonts w:ascii="Cambria" w:hAnsi="Cambria"/>
          <w:sz w:val="20"/>
          <w:szCs w:val="20"/>
        </w:rPr>
        <w:br w:type="page"/>
      </w:r>
      <w:r w:rsidRPr="00162B3D">
        <w:rPr>
          <w:rFonts w:ascii="Cambria" w:eastAsia="Cambria" w:hAnsi="Cambria" w:cs="Cambria"/>
          <w:sz w:val="20"/>
          <w:szCs w:val="20"/>
        </w:rPr>
        <w:lastRenderedPageBreak/>
        <w:t xml:space="preserve">Anexo 4 </w:t>
      </w:r>
      <w:r w:rsidRPr="00162B3D">
        <w:rPr>
          <w:rFonts w:ascii="Cambria" w:eastAsia="Cambria" w:hAnsi="Cambria" w:cs="Cambria"/>
          <w:sz w:val="20"/>
          <w:szCs w:val="20"/>
        </w:rPr>
        <w:br/>
        <w:t>Países Elegibles</w:t>
      </w:r>
    </w:p>
    <w:p w14:paraId="19DA15BC" w14:textId="77777777" w:rsidR="00D07D32" w:rsidRPr="00162B3D" w:rsidRDefault="00092839">
      <w:pPr>
        <w:jc w:val="center"/>
        <w:rPr>
          <w:rFonts w:ascii="Cambria" w:eastAsia="Cambria" w:hAnsi="Cambria" w:cs="Cambria"/>
          <w:b/>
          <w:color w:val="000000"/>
          <w:sz w:val="20"/>
          <w:szCs w:val="20"/>
        </w:rPr>
      </w:pPr>
      <w:r w:rsidRPr="00162B3D">
        <w:rPr>
          <w:rFonts w:ascii="Cambria" w:eastAsia="Cambria" w:hAnsi="Cambria" w:cs="Cambria"/>
          <w:b/>
          <w:color w:val="000000"/>
          <w:sz w:val="20"/>
          <w:szCs w:val="20"/>
        </w:rPr>
        <w:t xml:space="preserve">Elegibilidad para el suministro de bienes, la construcción de obras </w:t>
      </w:r>
    </w:p>
    <w:p w14:paraId="5E8095AD" w14:textId="77777777" w:rsidR="00D07D32" w:rsidRPr="00162B3D" w:rsidRDefault="00092839">
      <w:pPr>
        <w:jc w:val="center"/>
        <w:rPr>
          <w:rFonts w:ascii="Cambria" w:eastAsia="Cambria" w:hAnsi="Cambria" w:cs="Cambria"/>
          <w:b/>
          <w:color w:val="000000"/>
          <w:sz w:val="20"/>
          <w:szCs w:val="20"/>
        </w:rPr>
      </w:pPr>
      <w:r w:rsidRPr="00162B3D">
        <w:rPr>
          <w:rFonts w:ascii="Cambria" w:eastAsia="Cambria" w:hAnsi="Cambria" w:cs="Cambria"/>
          <w:b/>
          <w:color w:val="000000"/>
          <w:sz w:val="20"/>
          <w:szCs w:val="20"/>
        </w:rPr>
        <w:t>y la prestación de servicios en adquisiciones financiadas por el Banco</w:t>
      </w:r>
    </w:p>
    <w:p w14:paraId="05FAF986" w14:textId="77777777" w:rsidR="00D07D32" w:rsidRPr="00162B3D" w:rsidRDefault="00D07D32">
      <w:pPr>
        <w:rPr>
          <w:rFonts w:ascii="Cambria" w:eastAsia="Cambria" w:hAnsi="Cambria" w:cs="Cambria"/>
          <w:b/>
          <w:color w:val="000000"/>
          <w:sz w:val="20"/>
          <w:szCs w:val="20"/>
        </w:rPr>
      </w:pPr>
    </w:p>
    <w:p w14:paraId="08433DD5" w14:textId="77777777" w:rsidR="00D07D32" w:rsidRPr="00162B3D"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0"/>
          <w:szCs w:val="20"/>
        </w:rPr>
      </w:pPr>
      <w:r w:rsidRPr="00162B3D">
        <w:rPr>
          <w:rFonts w:ascii="Cambria" w:eastAsia="Cambria" w:hAnsi="Cambria" w:cs="Cambria"/>
          <w:b/>
          <w:i/>
          <w:color w:val="000000"/>
          <w:sz w:val="20"/>
          <w:szCs w:val="20"/>
        </w:rPr>
        <w:t>Nota:</w:t>
      </w:r>
      <w:r w:rsidRPr="00162B3D">
        <w:rPr>
          <w:rFonts w:ascii="Cambria" w:eastAsia="Cambria" w:hAnsi="Cambria" w:cs="Cambria"/>
          <w:i/>
          <w:color w:val="000000"/>
          <w:sz w:val="20"/>
          <w:szCs w:val="20"/>
        </w:rPr>
        <w:t xml:space="preserve"> Las referencias en estos documentos al Banco</w:t>
      </w:r>
      <w:r w:rsidRPr="00162B3D">
        <w:rPr>
          <w:rFonts w:ascii="Cambria" w:eastAsia="Cambria" w:hAnsi="Cambria" w:cs="Cambria"/>
          <w:b/>
          <w:i/>
          <w:color w:val="000000"/>
          <w:sz w:val="20"/>
          <w:szCs w:val="20"/>
        </w:rPr>
        <w:t xml:space="preserve"> </w:t>
      </w:r>
      <w:r w:rsidRPr="00162B3D">
        <w:rPr>
          <w:rFonts w:ascii="Cambria" w:eastAsia="Cambria" w:hAnsi="Cambria" w:cs="Cambria"/>
          <w:i/>
          <w:color w:val="000000"/>
          <w:sz w:val="20"/>
          <w:szCs w:val="20"/>
        </w:rPr>
        <w:t xml:space="preserve">incluyen tanto al BID, el BID Lab y como a cualquier fondo administrado por el Banco. </w:t>
      </w:r>
    </w:p>
    <w:p w14:paraId="16A7D80B" w14:textId="77777777" w:rsidR="00D07D32" w:rsidRPr="00162B3D"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0"/>
          <w:szCs w:val="20"/>
        </w:rPr>
      </w:pPr>
      <w:r w:rsidRPr="00162B3D">
        <w:rPr>
          <w:rFonts w:ascii="Cambria" w:eastAsia="Cambria" w:hAnsi="Cambria" w:cs="Cambria"/>
          <w:i/>
          <w:color w:val="000000"/>
          <w:sz w:val="20"/>
          <w:szCs w:val="20"/>
        </w:rPr>
        <w:t>A continuación, se presentan dos opciones para que el Comprador elija la que corresponda dependiendo de donde proviene el Financiamiento. Este puede provenir del Banco Interamericano de Desarrollo (BID), del BID Lab u, ocasionalmente, los contratos pueden ser financiados por un fondo administrado por el Banco que podría incluir diferentes criterios para la elegibilidad a un grupo particular de países miembros, caso en el cual se deben determinar estos utilizando la última opción:</w:t>
      </w:r>
    </w:p>
    <w:p w14:paraId="4017D24C" w14:textId="77777777" w:rsidR="00D07D32" w:rsidRPr="00162B3D" w:rsidRDefault="00092839">
      <w:pPr>
        <w:widowControl/>
        <w:pBdr>
          <w:top w:val="nil"/>
          <w:left w:val="nil"/>
          <w:bottom w:val="nil"/>
          <w:right w:val="nil"/>
          <w:between w:val="nil"/>
        </w:pBdr>
        <w:spacing w:before="120" w:after="120" w:line="276" w:lineRule="auto"/>
        <w:rPr>
          <w:rFonts w:ascii="Cambria" w:eastAsia="Cambria" w:hAnsi="Cambria" w:cs="Cambria"/>
          <w:color w:val="000000"/>
          <w:sz w:val="20"/>
          <w:szCs w:val="20"/>
        </w:rPr>
      </w:pPr>
      <w:r w:rsidRPr="00162B3D">
        <w:rPr>
          <w:rFonts w:ascii="Cambria" w:eastAsia="Cambria" w:hAnsi="Cambria" w:cs="Cambria"/>
          <w:i/>
          <w:color w:val="000000"/>
          <w:sz w:val="20"/>
          <w:szCs w:val="20"/>
        </w:rPr>
        <w:t>-----------------------------------</w:t>
      </w:r>
    </w:p>
    <w:p w14:paraId="6CEB7F34" w14:textId="77777777" w:rsidR="00D07D32" w:rsidRPr="00162B3D" w:rsidRDefault="00092839">
      <w:pPr>
        <w:spacing w:before="120" w:after="120"/>
        <w:rPr>
          <w:rFonts w:ascii="Cambria" w:eastAsia="Cambria" w:hAnsi="Cambria" w:cs="Cambria"/>
          <w:i/>
          <w:color w:val="000000"/>
          <w:sz w:val="20"/>
          <w:szCs w:val="20"/>
        </w:rPr>
      </w:pPr>
      <w:r w:rsidRPr="00162B3D">
        <w:rPr>
          <w:rFonts w:ascii="Cambria" w:eastAsia="Cambria" w:hAnsi="Cambria" w:cs="Cambria"/>
          <w:b/>
          <w:i/>
          <w:color w:val="000000"/>
          <w:sz w:val="20"/>
          <w:szCs w:val="20"/>
        </w:rPr>
        <w:t>1) Países Miembros cuando el financiamiento provenga del Banco Interamericano de Desarrollo</w:t>
      </w:r>
      <w:r w:rsidRPr="00162B3D">
        <w:rPr>
          <w:rFonts w:ascii="Cambria" w:eastAsia="Cambria" w:hAnsi="Cambria" w:cs="Cambria"/>
          <w:i/>
          <w:color w:val="000000"/>
          <w:sz w:val="20"/>
          <w:szCs w:val="20"/>
        </w:rPr>
        <w:t>.</w:t>
      </w:r>
    </w:p>
    <w:p w14:paraId="217BE6AD" w14:textId="77777777" w:rsidR="00D07D32" w:rsidRPr="00162B3D" w:rsidRDefault="00092839">
      <w:pPr>
        <w:spacing w:before="120" w:after="120"/>
        <w:rPr>
          <w:rFonts w:ascii="Cambria" w:eastAsia="Cambria" w:hAnsi="Cambria" w:cs="Cambria"/>
          <w:color w:val="000000"/>
          <w:sz w:val="20"/>
          <w:szCs w:val="20"/>
        </w:rPr>
      </w:pPr>
      <w:r w:rsidRPr="00162B3D">
        <w:rPr>
          <w:rFonts w:ascii="Cambria" w:eastAsia="Cambria" w:hAnsi="Cambria" w:cs="Cambria"/>
          <w:color w:val="000000"/>
          <w:sz w:val="20"/>
          <w:szCs w:val="20"/>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14:paraId="294D4D32" w14:textId="77777777" w:rsidR="00D07D32" w:rsidRPr="00162B3D" w:rsidRDefault="00092839">
      <w:pPr>
        <w:rPr>
          <w:rFonts w:ascii="Cambria" w:eastAsia="Cambria" w:hAnsi="Cambria" w:cs="Cambria"/>
          <w:b/>
          <w:i/>
          <w:color w:val="000000"/>
          <w:sz w:val="20"/>
          <w:szCs w:val="20"/>
        </w:rPr>
      </w:pPr>
      <w:r w:rsidRPr="00162B3D">
        <w:rPr>
          <w:rFonts w:ascii="Cambria" w:eastAsia="Cambria" w:hAnsi="Cambria" w:cs="Cambria"/>
          <w:b/>
          <w:i/>
          <w:color w:val="000000"/>
          <w:sz w:val="20"/>
          <w:szCs w:val="20"/>
        </w:rPr>
        <w:t>Territorios elegibles</w:t>
      </w:r>
    </w:p>
    <w:p w14:paraId="1597428B" w14:textId="77777777" w:rsidR="00D07D32" w:rsidRPr="00162B3D" w:rsidRDefault="00092839" w:rsidP="003A3178">
      <w:pPr>
        <w:widowControl/>
        <w:numPr>
          <w:ilvl w:val="0"/>
          <w:numId w:val="1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 xml:space="preserve">Guadalupe, Guyana Francesa, Martinica, Reunión – por ser Departamentos de Francia. </w:t>
      </w:r>
    </w:p>
    <w:p w14:paraId="66E09DFE" w14:textId="77777777" w:rsidR="00D07D32" w:rsidRPr="00162B3D" w:rsidRDefault="00092839" w:rsidP="003A3178">
      <w:pPr>
        <w:widowControl/>
        <w:numPr>
          <w:ilvl w:val="0"/>
          <w:numId w:val="1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Islas Vírgenes Estadounidenses, Puerto Rico, Guam – por ser Territorios de los Estados Unidos de América.</w:t>
      </w:r>
    </w:p>
    <w:p w14:paraId="521A0EC3" w14:textId="77777777" w:rsidR="00D07D32" w:rsidRPr="00162B3D" w:rsidRDefault="00092839" w:rsidP="003A3178">
      <w:pPr>
        <w:widowControl/>
        <w:numPr>
          <w:ilvl w:val="0"/>
          <w:numId w:val="1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Aruba – por ser País Constituyente del Reino de los Países Bajos; y Bonaire, Curazao, Sint Maarten, Sint Eustatius – por ser Departamentos de Reino de los Países Bajos.</w:t>
      </w:r>
    </w:p>
    <w:p w14:paraId="4CB5217C" w14:textId="77777777" w:rsidR="00D07D32" w:rsidRPr="00162B3D" w:rsidRDefault="00092839" w:rsidP="003A3178">
      <w:pPr>
        <w:widowControl/>
        <w:numPr>
          <w:ilvl w:val="0"/>
          <w:numId w:val="1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Hong Kong – por ser Región Especial Administrativa de la República Popular de China.</w:t>
      </w:r>
    </w:p>
    <w:p w14:paraId="5BD2794C" w14:textId="77777777" w:rsidR="00D07D32" w:rsidRPr="00162B3D" w:rsidRDefault="00092839">
      <w:pPr>
        <w:rPr>
          <w:rFonts w:ascii="Cambria" w:eastAsia="Cambria" w:hAnsi="Cambria" w:cs="Cambria"/>
          <w:i/>
          <w:color w:val="000000"/>
          <w:sz w:val="20"/>
          <w:szCs w:val="20"/>
        </w:rPr>
      </w:pPr>
      <w:r w:rsidRPr="00162B3D">
        <w:rPr>
          <w:rFonts w:ascii="Cambria" w:eastAsia="Cambria" w:hAnsi="Cambria" w:cs="Cambria"/>
          <w:i/>
          <w:color w:val="000000"/>
          <w:sz w:val="20"/>
          <w:szCs w:val="20"/>
        </w:rPr>
        <w:t>--------------------------------------</w:t>
      </w:r>
    </w:p>
    <w:p w14:paraId="34843DFD" w14:textId="77777777" w:rsidR="00D07D32" w:rsidRPr="00162B3D" w:rsidRDefault="00092839">
      <w:pPr>
        <w:rPr>
          <w:rFonts w:ascii="Cambria" w:eastAsia="Cambria" w:hAnsi="Cambria" w:cs="Cambria"/>
          <w:b/>
          <w:i/>
          <w:color w:val="000000"/>
          <w:sz w:val="20"/>
          <w:szCs w:val="20"/>
        </w:rPr>
      </w:pPr>
      <w:r w:rsidRPr="00162B3D">
        <w:rPr>
          <w:rFonts w:ascii="Cambria" w:eastAsia="Cambria" w:hAnsi="Cambria" w:cs="Cambria"/>
          <w:b/>
          <w:i/>
          <w:color w:val="000000"/>
          <w:sz w:val="20"/>
          <w:szCs w:val="20"/>
        </w:rPr>
        <w:t>1) Lista de Países de conformidad con el Acuerdo del Fondo Administrado:</w:t>
      </w:r>
    </w:p>
    <w:p w14:paraId="504AE388" w14:textId="77777777" w:rsidR="00D07D32" w:rsidRPr="00162B3D" w:rsidRDefault="00D07D32">
      <w:pPr>
        <w:widowControl/>
        <w:pBdr>
          <w:top w:val="nil"/>
          <w:left w:val="nil"/>
          <w:bottom w:val="nil"/>
          <w:right w:val="nil"/>
          <w:between w:val="nil"/>
        </w:pBdr>
        <w:tabs>
          <w:tab w:val="left" w:pos="1843"/>
        </w:tabs>
        <w:spacing w:line="240" w:lineRule="auto"/>
        <w:rPr>
          <w:rFonts w:ascii="Cambria" w:eastAsia="Cambria" w:hAnsi="Cambria" w:cs="Cambria"/>
          <w:i/>
          <w:color w:val="000000"/>
          <w:sz w:val="20"/>
          <w:szCs w:val="20"/>
        </w:rPr>
      </w:pPr>
    </w:p>
    <w:p w14:paraId="6407C354" w14:textId="77777777" w:rsidR="00D07D32" w:rsidRPr="00162B3D" w:rsidRDefault="00092839">
      <w:pPr>
        <w:widowControl/>
        <w:pBdr>
          <w:top w:val="nil"/>
          <w:left w:val="nil"/>
          <w:bottom w:val="nil"/>
          <w:right w:val="nil"/>
          <w:between w:val="nil"/>
        </w:pBdr>
        <w:tabs>
          <w:tab w:val="left" w:pos="1843"/>
        </w:tabs>
        <w:spacing w:line="240" w:lineRule="auto"/>
        <w:rPr>
          <w:rFonts w:ascii="Cambria" w:eastAsia="Cambria" w:hAnsi="Cambria" w:cs="Cambria"/>
          <w:i/>
          <w:color w:val="000000"/>
          <w:sz w:val="20"/>
          <w:szCs w:val="20"/>
        </w:rPr>
      </w:pPr>
      <w:r w:rsidRPr="00162B3D">
        <w:rPr>
          <w:rFonts w:ascii="Cambria" w:eastAsia="Cambria" w:hAnsi="Cambria" w:cs="Cambria"/>
          <w:i/>
          <w:color w:val="000000"/>
          <w:sz w:val="20"/>
          <w:szCs w:val="20"/>
        </w:rPr>
        <w:t>(Incluir la lista de países)</w:t>
      </w:r>
      <w:r w:rsidRPr="00162B3D">
        <w:rPr>
          <w:rFonts w:ascii="Cambria" w:eastAsia="Cambria" w:hAnsi="Cambria" w:cs="Cambria"/>
          <w:color w:val="000000"/>
          <w:sz w:val="20"/>
          <w:szCs w:val="20"/>
        </w:rPr>
        <w:t>]</w:t>
      </w:r>
    </w:p>
    <w:p w14:paraId="18DD4F13" w14:textId="77777777" w:rsidR="00D07D32" w:rsidRPr="00162B3D" w:rsidRDefault="00D07D32">
      <w:pPr>
        <w:widowControl/>
        <w:pBdr>
          <w:top w:val="nil"/>
          <w:left w:val="nil"/>
          <w:bottom w:val="nil"/>
          <w:right w:val="nil"/>
          <w:between w:val="nil"/>
        </w:pBdr>
        <w:tabs>
          <w:tab w:val="left" w:pos="1843"/>
        </w:tabs>
        <w:spacing w:line="240" w:lineRule="auto"/>
        <w:rPr>
          <w:rFonts w:ascii="Cambria" w:eastAsia="Cambria" w:hAnsi="Cambria" w:cs="Cambria"/>
          <w:color w:val="000000"/>
          <w:sz w:val="20"/>
          <w:szCs w:val="20"/>
        </w:rPr>
      </w:pPr>
    </w:p>
    <w:p w14:paraId="7D2F5268" w14:textId="77777777" w:rsidR="00D07D32" w:rsidRPr="00162B3D" w:rsidRDefault="00092839">
      <w:pPr>
        <w:rPr>
          <w:rFonts w:ascii="Cambria" w:eastAsia="Cambria" w:hAnsi="Cambria" w:cs="Cambria"/>
          <w:b/>
          <w:color w:val="000000"/>
          <w:sz w:val="20"/>
          <w:szCs w:val="20"/>
        </w:rPr>
      </w:pPr>
      <w:r w:rsidRPr="00162B3D">
        <w:rPr>
          <w:rFonts w:ascii="Cambria" w:eastAsia="Cambria" w:hAnsi="Cambria" w:cs="Cambria"/>
          <w:b/>
          <w:color w:val="000000"/>
          <w:sz w:val="20"/>
          <w:szCs w:val="20"/>
        </w:rPr>
        <w:t>-------</w:t>
      </w:r>
      <w:r w:rsidR="00594675" w:rsidRPr="00162B3D">
        <w:rPr>
          <w:rFonts w:ascii="Cambria" w:eastAsia="Cambria" w:hAnsi="Cambria" w:cs="Cambria"/>
          <w:b/>
          <w:color w:val="000000"/>
          <w:sz w:val="20"/>
          <w:szCs w:val="20"/>
        </w:rPr>
        <w:t>-------------------------------</w:t>
      </w:r>
    </w:p>
    <w:p w14:paraId="1B795D10" w14:textId="77777777" w:rsidR="00D07D32" w:rsidRPr="00162B3D" w:rsidRDefault="00D07D32">
      <w:pPr>
        <w:rPr>
          <w:rFonts w:ascii="Cambria" w:eastAsia="Cambria" w:hAnsi="Cambria" w:cs="Cambria"/>
          <w:b/>
          <w:i/>
          <w:color w:val="000000"/>
          <w:sz w:val="20"/>
          <w:szCs w:val="20"/>
        </w:rPr>
      </w:pPr>
    </w:p>
    <w:p w14:paraId="19F3FD44" w14:textId="77777777" w:rsidR="00D07D32" w:rsidRPr="00162B3D" w:rsidRDefault="00092839">
      <w:pPr>
        <w:rPr>
          <w:rFonts w:ascii="Cambria" w:eastAsia="Cambria" w:hAnsi="Cambria" w:cs="Cambria"/>
          <w:b/>
          <w:i/>
          <w:color w:val="000000"/>
          <w:sz w:val="20"/>
          <w:szCs w:val="20"/>
        </w:rPr>
      </w:pPr>
      <w:r w:rsidRPr="00162B3D">
        <w:rPr>
          <w:rFonts w:ascii="Cambria" w:eastAsia="Cambria" w:hAnsi="Cambria" w:cs="Cambria"/>
          <w:b/>
          <w:i/>
          <w:color w:val="000000"/>
          <w:sz w:val="20"/>
          <w:szCs w:val="20"/>
        </w:rPr>
        <w:t>2) Criterios para determinar Nacionalidad y el país de origen de los bienes y servicios</w:t>
      </w:r>
    </w:p>
    <w:p w14:paraId="4047D3FF" w14:textId="77777777" w:rsidR="00D07D32" w:rsidRPr="00162B3D" w:rsidRDefault="00D07D32">
      <w:pPr>
        <w:rPr>
          <w:rFonts w:ascii="Cambria" w:eastAsia="Cambria" w:hAnsi="Cambria" w:cs="Cambria"/>
          <w:color w:val="000000"/>
          <w:sz w:val="20"/>
          <w:szCs w:val="20"/>
        </w:rPr>
      </w:pPr>
    </w:p>
    <w:p w14:paraId="1E9CC39E"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Para efectuar la determinación sobre: (a) la nacionalidad de las firmas e individuos elegibles para participar en contratos financiados por el Banco y (b) el país de origen de los bienes y servicios, se utilizarán los siguientes criterios:</w:t>
      </w:r>
    </w:p>
    <w:p w14:paraId="7F09400A" w14:textId="77777777" w:rsidR="00D07D32" w:rsidRPr="00162B3D" w:rsidRDefault="00D07D32">
      <w:pPr>
        <w:rPr>
          <w:rFonts w:ascii="Cambria" w:eastAsia="Cambria" w:hAnsi="Cambria" w:cs="Cambria"/>
          <w:color w:val="000000"/>
          <w:sz w:val="20"/>
          <w:szCs w:val="20"/>
        </w:rPr>
      </w:pPr>
    </w:p>
    <w:p w14:paraId="20EAAFF4" w14:textId="77777777" w:rsidR="00AE4196" w:rsidRPr="00162B3D" w:rsidRDefault="00AE4196">
      <w:pPr>
        <w:rPr>
          <w:rFonts w:ascii="Cambria" w:eastAsia="Cambria" w:hAnsi="Cambria" w:cs="Cambria"/>
          <w:color w:val="000000"/>
          <w:sz w:val="20"/>
          <w:szCs w:val="20"/>
        </w:rPr>
      </w:pPr>
    </w:p>
    <w:p w14:paraId="666CE1E7" w14:textId="77777777" w:rsidR="00AE4196" w:rsidRPr="00162B3D" w:rsidRDefault="00AE4196">
      <w:pPr>
        <w:rPr>
          <w:rFonts w:ascii="Cambria" w:eastAsia="Cambria" w:hAnsi="Cambria" w:cs="Cambria"/>
          <w:color w:val="000000"/>
          <w:sz w:val="20"/>
          <w:szCs w:val="20"/>
        </w:rPr>
      </w:pPr>
    </w:p>
    <w:p w14:paraId="7A2358F2"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b/>
          <w:color w:val="000000"/>
          <w:sz w:val="20"/>
          <w:szCs w:val="20"/>
          <w:u w:val="single"/>
        </w:rPr>
        <w:lastRenderedPageBreak/>
        <w:t>(A) Nacionalidad</w:t>
      </w:r>
    </w:p>
    <w:p w14:paraId="391829AF" w14:textId="77777777" w:rsidR="00D07D32" w:rsidRPr="00162B3D" w:rsidRDefault="00D07D32">
      <w:pPr>
        <w:rPr>
          <w:rFonts w:ascii="Cambria" w:eastAsia="Cambria" w:hAnsi="Cambria" w:cs="Cambria"/>
          <w:color w:val="000000"/>
          <w:sz w:val="20"/>
          <w:szCs w:val="20"/>
        </w:rPr>
      </w:pPr>
    </w:p>
    <w:p w14:paraId="6F03FC75" w14:textId="77777777" w:rsidR="00D07D32" w:rsidRPr="00162B3D" w:rsidRDefault="00092839">
      <w:pPr>
        <w:ind w:left="360"/>
        <w:rPr>
          <w:rFonts w:ascii="Cambria" w:eastAsia="Cambria" w:hAnsi="Cambria" w:cs="Cambria"/>
          <w:color w:val="000000"/>
          <w:sz w:val="20"/>
          <w:szCs w:val="20"/>
        </w:rPr>
      </w:pPr>
      <w:r w:rsidRPr="00162B3D">
        <w:rPr>
          <w:rFonts w:ascii="Cambria" w:eastAsia="Cambria" w:hAnsi="Cambria" w:cs="Cambria"/>
          <w:color w:val="000000"/>
          <w:sz w:val="20"/>
          <w:szCs w:val="20"/>
        </w:rPr>
        <w:t>(a)</w:t>
      </w:r>
      <w:r w:rsidRPr="00162B3D">
        <w:rPr>
          <w:rFonts w:ascii="Cambria" w:eastAsia="Cambria" w:hAnsi="Cambria" w:cs="Cambria"/>
          <w:b/>
          <w:color w:val="000000"/>
          <w:sz w:val="20"/>
          <w:szCs w:val="20"/>
        </w:rPr>
        <w:t xml:space="preserve"> Un individuo </w:t>
      </w:r>
      <w:r w:rsidRPr="00162B3D">
        <w:rPr>
          <w:rFonts w:ascii="Cambria" w:eastAsia="Cambria" w:hAnsi="Cambria" w:cs="Cambria"/>
          <w:color w:val="000000"/>
          <w:sz w:val="20"/>
          <w:szCs w:val="20"/>
        </w:rPr>
        <w:t>tiene la nacionalidad de un país miembro del Banco si el o ella satisface uno de los siguientes requisitos:</w:t>
      </w:r>
    </w:p>
    <w:p w14:paraId="06F90533" w14:textId="77777777" w:rsidR="00D07D32" w:rsidRPr="00162B3D" w:rsidRDefault="00092839" w:rsidP="003A3178">
      <w:pPr>
        <w:widowControl/>
        <w:numPr>
          <w:ilvl w:val="1"/>
          <w:numId w:val="27"/>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es ciudadano de un país miembro; o</w:t>
      </w:r>
    </w:p>
    <w:p w14:paraId="1A493033" w14:textId="77777777" w:rsidR="00D07D32" w:rsidRPr="00162B3D" w:rsidRDefault="00092839" w:rsidP="003A3178">
      <w:pPr>
        <w:widowControl/>
        <w:numPr>
          <w:ilvl w:val="1"/>
          <w:numId w:val="27"/>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ha establecido su domicilio en un país miembro como residente “bona fide” y está legalmente autorizado para trabajar en dicho país.</w:t>
      </w:r>
    </w:p>
    <w:p w14:paraId="04CAD0A0" w14:textId="77777777" w:rsidR="00D07D32" w:rsidRPr="00162B3D" w:rsidRDefault="00092839">
      <w:pPr>
        <w:ind w:left="360"/>
        <w:rPr>
          <w:rFonts w:ascii="Cambria" w:eastAsia="Cambria" w:hAnsi="Cambria" w:cs="Cambria"/>
          <w:color w:val="000000"/>
          <w:sz w:val="20"/>
          <w:szCs w:val="20"/>
        </w:rPr>
      </w:pPr>
      <w:r w:rsidRPr="00162B3D">
        <w:rPr>
          <w:rFonts w:ascii="Cambria" w:eastAsia="Cambria" w:hAnsi="Cambria" w:cs="Cambria"/>
          <w:color w:val="000000"/>
          <w:sz w:val="20"/>
          <w:szCs w:val="20"/>
        </w:rPr>
        <w:t>(b)</w:t>
      </w:r>
      <w:r w:rsidRPr="00162B3D">
        <w:rPr>
          <w:rFonts w:ascii="Cambria" w:eastAsia="Cambria" w:hAnsi="Cambria" w:cs="Cambria"/>
          <w:b/>
          <w:color w:val="000000"/>
          <w:sz w:val="20"/>
          <w:szCs w:val="20"/>
        </w:rPr>
        <w:t xml:space="preserve"> Una firma </w:t>
      </w:r>
      <w:r w:rsidRPr="00162B3D">
        <w:rPr>
          <w:rFonts w:ascii="Cambria" w:eastAsia="Cambria" w:hAnsi="Cambria" w:cs="Cambria"/>
          <w:color w:val="000000"/>
          <w:sz w:val="20"/>
          <w:szCs w:val="20"/>
        </w:rPr>
        <w:t>tiene la nacionalidad de un país miembro si satisface los dos siguientes requisitos:</w:t>
      </w:r>
    </w:p>
    <w:p w14:paraId="73B23129" w14:textId="77777777" w:rsidR="00D07D32" w:rsidRPr="00162B3D" w:rsidRDefault="00092839">
      <w:pPr>
        <w:widowControl/>
        <w:numPr>
          <w:ilvl w:val="0"/>
          <w:numId w:val="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está legalmente constituida o incorporada conforme a las leyes de un país miembro del Banco; y</w:t>
      </w:r>
    </w:p>
    <w:p w14:paraId="1614E417" w14:textId="77777777" w:rsidR="00D07D32" w:rsidRPr="00162B3D" w:rsidRDefault="00092839">
      <w:pPr>
        <w:widowControl/>
        <w:numPr>
          <w:ilvl w:val="0"/>
          <w:numId w:val="1"/>
        </w:numP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más del cincuenta por ciento (50%) del capital de la firma es de propiedad de individuos o firmas de países miembros del Banco.</w:t>
      </w:r>
    </w:p>
    <w:p w14:paraId="3A7EF2F0" w14:textId="77777777" w:rsidR="00D07D32" w:rsidRPr="00162B3D" w:rsidRDefault="00D07D32">
      <w:pPr>
        <w:rPr>
          <w:rFonts w:ascii="Cambria" w:eastAsia="Cambria" w:hAnsi="Cambria" w:cs="Cambria"/>
          <w:color w:val="000000"/>
          <w:sz w:val="20"/>
          <w:szCs w:val="20"/>
        </w:rPr>
      </w:pPr>
    </w:p>
    <w:p w14:paraId="333ABDF3"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Todos los socios de una asociación en participación, consorcio o asociación (APCA) con responsabilidad mancomunada y solidaria y todos los subcontratistas deben cumplir con los requisitos arriba establecidos.</w:t>
      </w:r>
    </w:p>
    <w:p w14:paraId="6F95E82B" w14:textId="77777777" w:rsidR="00D07D32" w:rsidRPr="00162B3D" w:rsidRDefault="00D07D32">
      <w:pPr>
        <w:rPr>
          <w:rFonts w:ascii="Cambria" w:eastAsia="Cambria" w:hAnsi="Cambria" w:cs="Cambria"/>
          <w:color w:val="000000"/>
          <w:sz w:val="20"/>
          <w:szCs w:val="20"/>
        </w:rPr>
      </w:pPr>
    </w:p>
    <w:p w14:paraId="64F8B21B"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b/>
          <w:color w:val="000000"/>
          <w:sz w:val="20"/>
          <w:szCs w:val="20"/>
          <w:u w:val="single"/>
        </w:rPr>
        <w:t>(B) Origen de los Bienes</w:t>
      </w:r>
    </w:p>
    <w:p w14:paraId="33D592A5" w14:textId="77777777" w:rsidR="00D07D32" w:rsidRPr="00162B3D" w:rsidRDefault="00D07D32">
      <w:pPr>
        <w:rPr>
          <w:rFonts w:ascii="Cambria" w:eastAsia="Cambria" w:hAnsi="Cambria" w:cs="Cambria"/>
          <w:color w:val="000000"/>
          <w:sz w:val="20"/>
          <w:szCs w:val="20"/>
        </w:rPr>
      </w:pPr>
    </w:p>
    <w:p w14:paraId="23679FCE"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596A6FD6" w14:textId="77777777" w:rsidR="00D07D32" w:rsidRPr="00162B3D" w:rsidRDefault="00D07D32">
      <w:pPr>
        <w:rPr>
          <w:rFonts w:ascii="Cambria" w:eastAsia="Cambria" w:hAnsi="Cambria" w:cs="Cambria"/>
          <w:color w:val="000000"/>
          <w:sz w:val="20"/>
          <w:szCs w:val="20"/>
        </w:rPr>
      </w:pPr>
    </w:p>
    <w:p w14:paraId="635141F3"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éste fue empacado y embarcado con destino al comprador.</w:t>
      </w:r>
    </w:p>
    <w:p w14:paraId="3F5C05FB" w14:textId="77777777" w:rsidR="00D07D32" w:rsidRPr="00162B3D" w:rsidRDefault="00D07D32">
      <w:pPr>
        <w:rPr>
          <w:rFonts w:ascii="Cambria" w:eastAsia="Cambria" w:hAnsi="Cambria" w:cs="Cambria"/>
          <w:color w:val="000000"/>
          <w:sz w:val="20"/>
          <w:szCs w:val="20"/>
        </w:rPr>
      </w:pPr>
    </w:p>
    <w:p w14:paraId="485E4DF1" w14:textId="77777777" w:rsidR="00D07D32" w:rsidRPr="00162B3D" w:rsidRDefault="00092839">
      <w:pPr>
        <w:widowControl/>
        <w:pBdr>
          <w:top w:val="nil"/>
          <w:left w:val="nil"/>
          <w:bottom w:val="nil"/>
          <w:right w:val="nil"/>
          <w:between w:val="nil"/>
        </w:pBdr>
        <w:spacing w:line="276" w:lineRule="auto"/>
        <w:rPr>
          <w:rFonts w:ascii="Cambria" w:eastAsia="Cambria" w:hAnsi="Cambria" w:cs="Cambria"/>
          <w:color w:val="000000"/>
          <w:sz w:val="20"/>
          <w:szCs w:val="20"/>
        </w:rPr>
      </w:pPr>
      <w:r w:rsidRPr="00162B3D">
        <w:rPr>
          <w:rFonts w:ascii="Cambria" w:eastAsia="Cambria" w:hAnsi="Cambria" w:cs="Cambria"/>
          <w:color w:val="000000"/>
          <w:sz w:val="20"/>
          <w:szCs w:val="20"/>
        </w:rPr>
        <w:t>Para efectos de determinación del origen de los bienes identificados como “hecho en la Unión Europea”, estos serán elegibles sin necesidad de identificar el correspondiente país específico de la Unión Europea.</w:t>
      </w:r>
    </w:p>
    <w:p w14:paraId="64E0F5A2" w14:textId="77777777" w:rsidR="00D07D32" w:rsidRPr="00162B3D" w:rsidRDefault="00D07D32">
      <w:pPr>
        <w:rPr>
          <w:rFonts w:ascii="Cambria" w:eastAsia="Cambria" w:hAnsi="Cambria" w:cs="Cambria"/>
          <w:color w:val="000000"/>
          <w:sz w:val="20"/>
          <w:szCs w:val="20"/>
        </w:rPr>
      </w:pPr>
    </w:p>
    <w:p w14:paraId="253C34F3"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El origen de los materiales, partes o componentes de los bienes o la nacionalidad de la firma productora, ensambladora, distribuidora o vendedora de los bienes no determina el origen de los mismos</w:t>
      </w:r>
    </w:p>
    <w:p w14:paraId="11C813BD" w14:textId="77777777" w:rsidR="00594675" w:rsidRPr="00162B3D" w:rsidRDefault="00594675">
      <w:pPr>
        <w:rPr>
          <w:rFonts w:ascii="Cambria" w:eastAsia="Cambria" w:hAnsi="Cambria" w:cs="Cambria"/>
          <w:color w:val="000000"/>
          <w:sz w:val="20"/>
          <w:szCs w:val="20"/>
        </w:rPr>
      </w:pPr>
    </w:p>
    <w:p w14:paraId="43A9FBBF" w14:textId="77777777" w:rsidR="00594675" w:rsidRPr="00162B3D" w:rsidRDefault="00594675">
      <w:pPr>
        <w:rPr>
          <w:rFonts w:ascii="Cambria" w:eastAsia="Cambria" w:hAnsi="Cambria" w:cs="Cambria"/>
          <w:color w:val="000000"/>
          <w:sz w:val="20"/>
          <w:szCs w:val="20"/>
        </w:rPr>
      </w:pPr>
    </w:p>
    <w:p w14:paraId="6B2BB02A" w14:textId="77777777" w:rsidR="00594675" w:rsidRPr="00162B3D" w:rsidRDefault="00594675">
      <w:pPr>
        <w:rPr>
          <w:rFonts w:ascii="Cambria" w:eastAsia="Cambria" w:hAnsi="Cambria" w:cs="Cambria"/>
          <w:color w:val="000000"/>
          <w:sz w:val="20"/>
          <w:szCs w:val="20"/>
        </w:rPr>
      </w:pPr>
    </w:p>
    <w:p w14:paraId="06123D0A" w14:textId="77777777" w:rsidR="00594675" w:rsidRPr="00162B3D" w:rsidRDefault="00594675">
      <w:pPr>
        <w:rPr>
          <w:rFonts w:ascii="Cambria" w:eastAsia="Cambria" w:hAnsi="Cambria" w:cs="Cambria"/>
          <w:color w:val="000000"/>
          <w:sz w:val="20"/>
          <w:szCs w:val="20"/>
        </w:rPr>
      </w:pPr>
    </w:p>
    <w:p w14:paraId="04BC4CD4" w14:textId="77777777" w:rsidR="00594675" w:rsidRPr="00162B3D" w:rsidRDefault="00594675">
      <w:pPr>
        <w:rPr>
          <w:rFonts w:ascii="Cambria" w:eastAsia="Cambria" w:hAnsi="Cambria" w:cs="Cambria"/>
          <w:color w:val="000000"/>
          <w:sz w:val="20"/>
          <w:szCs w:val="20"/>
        </w:rPr>
      </w:pPr>
    </w:p>
    <w:p w14:paraId="46DC0A3A" w14:textId="77777777" w:rsidR="00594675" w:rsidRPr="00AE4196" w:rsidRDefault="00594675">
      <w:pPr>
        <w:rPr>
          <w:rFonts w:ascii="Cambria" w:eastAsia="Cambria" w:hAnsi="Cambria" w:cs="Cambria"/>
          <w:color w:val="000000"/>
          <w:sz w:val="20"/>
          <w:szCs w:val="20"/>
        </w:rPr>
      </w:pPr>
    </w:p>
    <w:p w14:paraId="0281292B" w14:textId="77777777" w:rsidR="00D07D32" w:rsidRPr="00162B3D" w:rsidRDefault="00092839">
      <w:pPr>
        <w:rPr>
          <w:rFonts w:ascii="Cambria" w:eastAsia="Cambria" w:hAnsi="Cambria" w:cs="Cambria"/>
          <w:b/>
          <w:color w:val="000000"/>
          <w:sz w:val="20"/>
          <w:szCs w:val="20"/>
          <w:u w:val="single"/>
        </w:rPr>
      </w:pPr>
      <w:r w:rsidRPr="00162B3D">
        <w:rPr>
          <w:rFonts w:ascii="Cambria" w:eastAsia="Cambria" w:hAnsi="Cambria" w:cs="Cambria"/>
          <w:b/>
          <w:color w:val="000000"/>
          <w:sz w:val="20"/>
          <w:szCs w:val="20"/>
          <w:u w:val="single"/>
        </w:rPr>
        <w:t>(C) Origen de los Servicios</w:t>
      </w:r>
    </w:p>
    <w:p w14:paraId="3014FEC9" w14:textId="77777777" w:rsidR="00D07D32" w:rsidRPr="00162B3D" w:rsidRDefault="00D07D32">
      <w:pPr>
        <w:rPr>
          <w:rFonts w:ascii="Cambria" w:eastAsia="Cambria" w:hAnsi="Cambria" w:cs="Cambria"/>
          <w:b/>
          <w:color w:val="000000"/>
          <w:sz w:val="20"/>
          <w:szCs w:val="20"/>
          <w:u w:val="single"/>
        </w:rPr>
      </w:pPr>
    </w:p>
    <w:p w14:paraId="307F2649" w14:textId="77777777" w:rsidR="00D07D32" w:rsidRPr="00162B3D" w:rsidRDefault="00092839">
      <w:pPr>
        <w:rPr>
          <w:rFonts w:ascii="Cambria" w:eastAsia="Cambria" w:hAnsi="Cambria" w:cs="Cambria"/>
          <w:color w:val="000000"/>
          <w:sz w:val="20"/>
          <w:szCs w:val="20"/>
        </w:rPr>
      </w:pPr>
      <w:r w:rsidRPr="00162B3D">
        <w:rPr>
          <w:rFonts w:ascii="Cambria" w:eastAsia="Cambria" w:hAnsi="Cambria" w:cs="Cambria"/>
          <w:color w:val="000000"/>
          <w:sz w:val="20"/>
          <w:szCs w:val="20"/>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18EC9105" w14:textId="77777777" w:rsidR="00D07D32" w:rsidRPr="00AE4196" w:rsidRDefault="00D07D32">
      <w:pPr>
        <w:rPr>
          <w:rFonts w:ascii="Cambria" w:eastAsia="Cambria" w:hAnsi="Cambria" w:cs="Cambria"/>
          <w:sz w:val="20"/>
          <w:szCs w:val="20"/>
        </w:rPr>
      </w:pPr>
    </w:p>
    <w:p w14:paraId="46841FC4" w14:textId="77777777" w:rsidR="00D07D32" w:rsidRPr="00AE4196" w:rsidRDefault="00D07D32">
      <w:pPr>
        <w:ind w:left="431"/>
        <w:rPr>
          <w:rFonts w:ascii="Cambria" w:eastAsia="Cambria" w:hAnsi="Cambria" w:cs="Cambria"/>
          <w:i/>
          <w:sz w:val="20"/>
          <w:szCs w:val="20"/>
        </w:rPr>
      </w:pPr>
    </w:p>
    <w:p w14:paraId="55C38FD2" w14:textId="77777777" w:rsidR="00D07D32" w:rsidRPr="00AE4196" w:rsidRDefault="00D07D32">
      <w:pPr>
        <w:tabs>
          <w:tab w:val="left" w:pos="0"/>
        </w:tabs>
        <w:rPr>
          <w:rFonts w:ascii="Cambria" w:eastAsia="Cambria" w:hAnsi="Cambria" w:cs="Cambria"/>
          <w:b/>
          <w:sz w:val="20"/>
          <w:szCs w:val="20"/>
        </w:rPr>
        <w:sectPr w:rsidR="00D07D32" w:rsidRPr="00AE4196">
          <w:headerReference w:type="default" r:id="rId19"/>
          <w:headerReference w:type="first" r:id="rId20"/>
          <w:pgSz w:w="11906" w:h="16838"/>
          <w:pgMar w:top="1109" w:right="965" w:bottom="1080" w:left="1080" w:header="547" w:footer="706" w:gutter="0"/>
          <w:cols w:space="720"/>
          <w:titlePg/>
        </w:sectPr>
      </w:pPr>
    </w:p>
    <w:p w14:paraId="4A716187" w14:textId="77777777" w:rsidR="00D07D32" w:rsidRPr="00162B3D" w:rsidRDefault="00092839">
      <w:pPr>
        <w:pStyle w:val="Ttulo1"/>
        <w:rPr>
          <w:rFonts w:ascii="Cambria" w:eastAsia="Cambria" w:hAnsi="Cambria" w:cs="Cambria"/>
          <w:sz w:val="20"/>
          <w:szCs w:val="20"/>
        </w:rPr>
      </w:pPr>
      <w:bookmarkStart w:id="22" w:name="_heading=h.hjm7pb42zpae" w:colFirst="0" w:colLast="0"/>
      <w:bookmarkEnd w:id="22"/>
      <w:r w:rsidRPr="00162B3D">
        <w:rPr>
          <w:rFonts w:ascii="Cambria" w:eastAsia="Cambria" w:hAnsi="Cambria" w:cs="Cambria"/>
          <w:sz w:val="20"/>
          <w:szCs w:val="20"/>
        </w:rPr>
        <w:lastRenderedPageBreak/>
        <w:t>Anexo 5 Modelo de Contrato a ser Suscrito</w:t>
      </w:r>
    </w:p>
    <w:p w14:paraId="7AB743A4" w14:textId="77777777" w:rsidR="00D07D32" w:rsidRPr="00162B3D" w:rsidRDefault="00092839" w:rsidP="00D519A9">
      <w:pPr>
        <w:pStyle w:val="Sinespaciado"/>
        <w:rPr>
          <w:rFonts w:ascii="Cambria" w:eastAsia="Cambria" w:hAnsi="Cambria"/>
          <w:sz w:val="20"/>
          <w:szCs w:val="20"/>
        </w:rPr>
      </w:pPr>
      <w:r w:rsidRPr="00162B3D">
        <w:rPr>
          <w:rFonts w:ascii="Cambria" w:eastAsia="Cambria" w:hAnsi="Cambria"/>
          <w:sz w:val="20"/>
          <w:szCs w:val="20"/>
        </w:rPr>
        <w:t>El presente contrato, celebrado el (</w:t>
      </w:r>
      <w:r w:rsidRPr="00162B3D">
        <w:rPr>
          <w:rFonts w:ascii="Cambria" w:eastAsia="Cambria" w:hAnsi="Cambria"/>
          <w:i/>
          <w:sz w:val="20"/>
          <w:szCs w:val="20"/>
        </w:rPr>
        <w:t>día, mes y año</w:t>
      </w:r>
      <w:r w:rsidRPr="00162B3D">
        <w:rPr>
          <w:rFonts w:ascii="Cambria" w:eastAsia="Cambria" w:hAnsi="Cambria"/>
          <w:sz w:val="20"/>
          <w:szCs w:val="20"/>
        </w:rPr>
        <w:t>) entre Instituto Nacional de Estadística (INE) con domicilio en Calle Naciones Unidas y Centeno-Sede Central en los sucesivo llamado “el Comprador”, por una parte, y (</w:t>
      </w:r>
      <w:r w:rsidRPr="00162B3D">
        <w:rPr>
          <w:rFonts w:ascii="Cambria" w:eastAsia="Cambria" w:hAnsi="Cambria"/>
          <w:i/>
          <w:sz w:val="20"/>
          <w:szCs w:val="20"/>
        </w:rPr>
        <w:t>indicar Proveedor</w:t>
      </w:r>
      <w:r w:rsidRPr="00162B3D">
        <w:rPr>
          <w:rFonts w:ascii="Cambria" w:eastAsia="Cambria" w:hAnsi="Cambria"/>
          <w:sz w:val="20"/>
          <w:szCs w:val="20"/>
        </w:rPr>
        <w:t>) con domicilio en (</w:t>
      </w:r>
      <w:r w:rsidRPr="00162B3D">
        <w:rPr>
          <w:rFonts w:ascii="Cambria" w:eastAsia="Cambria" w:hAnsi="Cambria"/>
          <w:i/>
          <w:sz w:val="20"/>
          <w:szCs w:val="20"/>
        </w:rPr>
        <w:t>indicar dirección completa Proveedor</w:t>
      </w:r>
      <w:r w:rsidRPr="00162B3D">
        <w:rPr>
          <w:rFonts w:ascii="Cambria" w:eastAsia="Cambria" w:hAnsi="Cambria"/>
          <w:sz w:val="20"/>
          <w:szCs w:val="20"/>
        </w:rPr>
        <w:t>), en los sucesivo llamado “el proveedor”, por la otra.</w:t>
      </w:r>
    </w:p>
    <w:p w14:paraId="63AAF558" w14:textId="17EFDA68" w:rsidR="00D07D32" w:rsidRPr="00162B3D" w:rsidRDefault="00092839" w:rsidP="00D519A9">
      <w:pPr>
        <w:pStyle w:val="Sinespaciado"/>
        <w:rPr>
          <w:rFonts w:ascii="Cambria" w:eastAsia="Cambria" w:hAnsi="Cambria"/>
          <w:i/>
          <w:sz w:val="20"/>
          <w:szCs w:val="20"/>
        </w:rPr>
      </w:pPr>
      <w:r w:rsidRPr="00162B3D">
        <w:rPr>
          <w:rFonts w:ascii="Cambria" w:eastAsia="Cambria" w:hAnsi="Cambria"/>
          <w:sz w:val="20"/>
          <w:szCs w:val="20"/>
        </w:rPr>
        <w:t>Por cuanto el Comprador ha invitado a presentar ofertas para el suministro de</w:t>
      </w:r>
      <w:r w:rsidR="005C3F35" w:rsidRPr="00162B3D">
        <w:rPr>
          <w:rFonts w:ascii="Cambria" w:eastAsia="Cambria" w:hAnsi="Cambria"/>
          <w:sz w:val="20"/>
          <w:szCs w:val="20"/>
        </w:rPr>
        <w:t xml:space="preserve"> </w:t>
      </w:r>
      <w:r w:rsidR="00D519A9" w:rsidRPr="00162B3D">
        <w:rPr>
          <w:rFonts w:ascii="Cambria" w:eastAsia="Cambria" w:hAnsi="Cambria"/>
          <w:b/>
          <w:sz w:val="20"/>
          <w:szCs w:val="20"/>
        </w:rPr>
        <w:t>“</w:t>
      </w:r>
      <w:r w:rsidR="008468E1" w:rsidRPr="00162B3D">
        <w:rPr>
          <w:rFonts w:ascii="Cambria" w:eastAsia="Cambria" w:hAnsi="Cambria"/>
          <w:b/>
          <w:sz w:val="20"/>
          <w:szCs w:val="20"/>
        </w:rPr>
        <w:t>ADQUISICION DE VEHICULOS PARA EL INE-2025</w:t>
      </w:r>
      <w:r w:rsidR="005C3F35" w:rsidRPr="00162B3D">
        <w:rPr>
          <w:rFonts w:ascii="Cambria" w:eastAsia="Cambria" w:hAnsi="Cambria"/>
          <w:b/>
          <w:sz w:val="20"/>
          <w:szCs w:val="20"/>
        </w:rPr>
        <w:t>, DENTRO DEL MARCO DEL PROGRAMA DE FORTALECIMIENTO DEL SISTEMA ESTADÍSTICO NACIONAL DE</w:t>
      </w:r>
      <w:r w:rsidR="00780C96" w:rsidRPr="00162B3D">
        <w:rPr>
          <w:rFonts w:ascii="Cambria" w:eastAsia="Cambria" w:hAnsi="Cambria"/>
          <w:b/>
          <w:sz w:val="20"/>
          <w:szCs w:val="20"/>
        </w:rPr>
        <w:t xml:space="preserve">L PARAGUAY, </w:t>
      </w:r>
      <w:r w:rsidR="005C3F35" w:rsidRPr="00162B3D">
        <w:rPr>
          <w:rFonts w:ascii="Cambria" w:eastAsia="Cambria" w:hAnsi="Cambria"/>
          <w:sz w:val="20"/>
          <w:szCs w:val="20"/>
        </w:rPr>
        <w:t>”.</w:t>
      </w:r>
      <w:r w:rsidR="005C3F35" w:rsidRPr="00162B3D">
        <w:rPr>
          <w:rFonts w:ascii="Cambria" w:eastAsia="Cambria" w:hAnsi="Cambria"/>
          <w:i/>
          <w:sz w:val="20"/>
          <w:szCs w:val="20"/>
        </w:rPr>
        <w:t xml:space="preserve"> </w:t>
      </w:r>
      <w:r w:rsidR="00AD4120" w:rsidRPr="00162B3D">
        <w:rPr>
          <w:rFonts w:ascii="Cambria" w:eastAsia="Cambria" w:hAnsi="Cambria"/>
          <w:sz w:val="20"/>
          <w:szCs w:val="20"/>
        </w:rPr>
        <w:t>,</w:t>
      </w:r>
      <w:r w:rsidRPr="00162B3D">
        <w:rPr>
          <w:rFonts w:ascii="Cambria" w:eastAsia="Cambria" w:hAnsi="Cambria"/>
          <w:sz w:val="20"/>
          <w:szCs w:val="20"/>
        </w:rPr>
        <w:t xml:space="preserve"> con cargo al financiamiento de PR-L1176 en el marco del PROGRAMA DE FORTALECIMIENTO DEL SISTEMA ESTADISTICO NACIONAL DEL PARAGUAY y ha aceptado la oferta del Proveedor por el monto indicado en el Formulario N° 2 “Lista de precios de los bienes y servicios conexos”. </w:t>
      </w:r>
    </w:p>
    <w:p w14:paraId="30931A18" w14:textId="77777777" w:rsidR="00D07D32" w:rsidRPr="00162B3D" w:rsidRDefault="00092839" w:rsidP="00D519A9">
      <w:pPr>
        <w:pStyle w:val="Sinespaciado"/>
        <w:rPr>
          <w:rFonts w:ascii="Cambria" w:eastAsia="Cambria" w:hAnsi="Cambria"/>
          <w:sz w:val="20"/>
          <w:szCs w:val="20"/>
        </w:rPr>
      </w:pPr>
      <w:r w:rsidRPr="00162B3D">
        <w:rPr>
          <w:rFonts w:ascii="Cambria" w:eastAsia="Cambria" w:hAnsi="Cambria"/>
          <w:sz w:val="20"/>
          <w:szCs w:val="20"/>
        </w:rPr>
        <w:t>Las partes acuerdan lo siguiente:</w:t>
      </w:r>
    </w:p>
    <w:p w14:paraId="165CDE7E" w14:textId="77777777" w:rsidR="00D07D32" w:rsidRPr="00162B3D" w:rsidRDefault="00D07D32">
      <w:pPr>
        <w:rPr>
          <w:rFonts w:ascii="Cambria" w:eastAsia="Cambria" w:hAnsi="Cambria" w:cs="Cambria"/>
          <w:sz w:val="20"/>
          <w:szCs w:val="20"/>
        </w:rPr>
      </w:pPr>
    </w:p>
    <w:p w14:paraId="03D03E1A"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Alcance de los bienes y servicios conexos</w:t>
      </w:r>
      <w:r w:rsidRPr="00162B3D">
        <w:rPr>
          <w:rFonts w:ascii="Cambria" w:eastAsia="Cambria" w:hAnsi="Cambria" w:cs="Cambria"/>
          <w:sz w:val="20"/>
          <w:szCs w:val="20"/>
        </w:rPr>
        <w:t xml:space="preserve">: </w:t>
      </w:r>
    </w:p>
    <w:p w14:paraId="66EB1301" w14:textId="77777777" w:rsidR="00D07D32" w:rsidRPr="00162B3D" w:rsidRDefault="00D07D32">
      <w:pPr>
        <w:widowControl/>
        <w:spacing w:line="240" w:lineRule="auto"/>
        <w:ind w:left="360"/>
        <w:rPr>
          <w:rFonts w:ascii="Cambria" w:eastAsia="Cambria" w:hAnsi="Cambria" w:cs="Cambria"/>
          <w:sz w:val="20"/>
          <w:szCs w:val="20"/>
        </w:rPr>
      </w:pPr>
    </w:p>
    <w:p w14:paraId="634509F8" w14:textId="23084A69"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color w:val="000000"/>
          <w:sz w:val="20"/>
          <w:szCs w:val="20"/>
        </w:rPr>
        <w:t>El cont</w:t>
      </w:r>
      <w:r w:rsidR="00B23D50" w:rsidRPr="00162B3D">
        <w:rPr>
          <w:rFonts w:ascii="Cambria" w:eastAsia="Cambria" w:hAnsi="Cambria" w:cs="Cambria"/>
          <w:color w:val="000000"/>
          <w:sz w:val="20"/>
          <w:szCs w:val="20"/>
        </w:rPr>
        <w:t xml:space="preserve">rato comprende el suministro </w:t>
      </w:r>
      <w:r w:rsidRPr="00162B3D">
        <w:rPr>
          <w:rFonts w:ascii="Cambria" w:eastAsia="Cambria" w:hAnsi="Cambria" w:cs="Cambria"/>
          <w:color w:val="000000"/>
          <w:sz w:val="20"/>
          <w:szCs w:val="20"/>
        </w:rPr>
        <w:t xml:space="preserve">servicios </w:t>
      </w:r>
      <w:r w:rsidRPr="00162B3D">
        <w:rPr>
          <w:rFonts w:ascii="Cambria" w:eastAsia="Cambria" w:hAnsi="Cambria" w:cs="Cambria"/>
          <w:sz w:val="20"/>
          <w:szCs w:val="20"/>
        </w:rPr>
        <w:t>que se han listado en el Formulario N° 2 “L</w:t>
      </w:r>
      <w:r w:rsidR="008468E1" w:rsidRPr="00162B3D">
        <w:rPr>
          <w:rFonts w:ascii="Cambria" w:eastAsia="Cambria" w:hAnsi="Cambria" w:cs="Cambria"/>
          <w:sz w:val="20"/>
          <w:szCs w:val="20"/>
        </w:rPr>
        <w:t>ista de precios de los BIENES</w:t>
      </w:r>
      <w:r w:rsidRPr="00162B3D">
        <w:rPr>
          <w:rFonts w:ascii="Cambria" w:eastAsia="Cambria" w:hAnsi="Cambria" w:cs="Cambria"/>
          <w:sz w:val="20"/>
          <w:szCs w:val="20"/>
        </w:rPr>
        <w:t xml:space="preserve">” de la invitación a ofertar y que forma parte de este </w:t>
      </w:r>
      <w:r w:rsidR="0021195A" w:rsidRPr="00162B3D">
        <w:rPr>
          <w:rFonts w:ascii="Cambria" w:eastAsia="Cambria" w:hAnsi="Cambria" w:cs="Cambria"/>
          <w:sz w:val="20"/>
          <w:szCs w:val="20"/>
        </w:rPr>
        <w:t xml:space="preserve">contrato (ANEXO 1). </w:t>
      </w:r>
      <w:r w:rsidR="00952E6C">
        <w:rPr>
          <w:rFonts w:ascii="Cambria" w:eastAsia="Cambria" w:hAnsi="Cambria" w:cs="Cambria"/>
          <w:sz w:val="20"/>
          <w:szCs w:val="20"/>
        </w:rPr>
        <w:t>D</w:t>
      </w:r>
      <w:r w:rsidRPr="00162B3D">
        <w:rPr>
          <w:rFonts w:ascii="Cambria" w:eastAsia="Cambria" w:hAnsi="Cambria" w:cs="Cambria"/>
          <w:sz w:val="20"/>
          <w:szCs w:val="20"/>
        </w:rPr>
        <w:t xml:space="preserve">eberán ser </w:t>
      </w:r>
      <w:r w:rsidR="00B23D50" w:rsidRPr="00162B3D">
        <w:rPr>
          <w:rFonts w:ascii="Cambria" w:eastAsia="Cambria" w:hAnsi="Cambria" w:cs="Cambria"/>
          <w:sz w:val="20"/>
          <w:szCs w:val="20"/>
        </w:rPr>
        <w:t xml:space="preserve">garantizados </w:t>
      </w:r>
      <w:r w:rsidRPr="00162B3D">
        <w:rPr>
          <w:rFonts w:ascii="Cambria" w:eastAsia="Cambria" w:hAnsi="Cambria" w:cs="Cambria"/>
          <w:sz w:val="20"/>
          <w:szCs w:val="20"/>
        </w:rPr>
        <w:t xml:space="preserve">y deberán entregarse en </w:t>
      </w:r>
      <w:r w:rsidR="00B23D50" w:rsidRPr="00162B3D">
        <w:rPr>
          <w:rFonts w:ascii="Cambria" w:eastAsia="Cambria" w:hAnsi="Cambria" w:cs="Cambria"/>
          <w:sz w:val="20"/>
          <w:szCs w:val="20"/>
        </w:rPr>
        <w:t>los lugares indicados en las E</w:t>
      </w:r>
      <w:r w:rsidR="00952E6C">
        <w:rPr>
          <w:rFonts w:ascii="Cambria" w:eastAsia="Cambria" w:hAnsi="Cambria" w:cs="Cambria"/>
          <w:sz w:val="20"/>
          <w:szCs w:val="20"/>
        </w:rPr>
        <w:t>E</w:t>
      </w:r>
      <w:r w:rsidR="00B23D50" w:rsidRPr="00162B3D">
        <w:rPr>
          <w:rFonts w:ascii="Cambria" w:eastAsia="Cambria" w:hAnsi="Cambria" w:cs="Cambria"/>
          <w:sz w:val="20"/>
          <w:szCs w:val="20"/>
        </w:rPr>
        <w:t xml:space="preserve">TT. </w:t>
      </w:r>
      <w:r w:rsidRPr="00162B3D">
        <w:rPr>
          <w:rFonts w:ascii="Cambria" w:eastAsia="Cambria" w:hAnsi="Cambria" w:cs="Cambria"/>
          <w:sz w:val="20"/>
          <w:szCs w:val="20"/>
        </w:rPr>
        <w:t xml:space="preserve">Las obligaciones del proveedor incluirán el suministro de los </w:t>
      </w:r>
      <w:r w:rsidR="00B23D50" w:rsidRPr="00162B3D">
        <w:rPr>
          <w:rFonts w:ascii="Cambria" w:eastAsia="Cambria" w:hAnsi="Cambria" w:cs="Cambria"/>
          <w:sz w:val="20"/>
          <w:szCs w:val="20"/>
        </w:rPr>
        <w:t>servicios</w:t>
      </w:r>
      <w:r w:rsidRPr="00162B3D">
        <w:rPr>
          <w:rFonts w:ascii="Cambria" w:eastAsia="Cambria" w:hAnsi="Cambria" w:cs="Cambria"/>
          <w:sz w:val="20"/>
          <w:szCs w:val="20"/>
        </w:rPr>
        <w:t>, los transportes y los seguros correspondientes. Los seguros deberán cubrir todos los riesgos hasta el (los) sitio(s) de entrega mencionado(s), debidamente estibados.</w:t>
      </w:r>
    </w:p>
    <w:p w14:paraId="6A9C4B8E" w14:textId="77777777" w:rsidR="00D07D32" w:rsidRPr="00162B3D" w:rsidRDefault="00D07D32">
      <w:pPr>
        <w:widowControl/>
        <w:spacing w:line="240" w:lineRule="auto"/>
        <w:rPr>
          <w:rFonts w:ascii="Cambria" w:eastAsia="Cambria" w:hAnsi="Cambria" w:cs="Cambria"/>
          <w:sz w:val="20"/>
          <w:szCs w:val="20"/>
        </w:rPr>
      </w:pPr>
    </w:p>
    <w:p w14:paraId="090B65F9" w14:textId="77777777" w:rsidR="00D07D32" w:rsidRPr="00162B3D" w:rsidRDefault="00092839">
      <w:pPr>
        <w:widowControl/>
        <w:numPr>
          <w:ilvl w:val="0"/>
          <w:numId w:val="3"/>
        </w:numPr>
        <w:spacing w:line="240" w:lineRule="auto"/>
        <w:rPr>
          <w:rFonts w:ascii="Cambria" w:eastAsia="Cambria" w:hAnsi="Cambria" w:cs="Cambria"/>
          <w:b/>
          <w:sz w:val="20"/>
          <w:szCs w:val="20"/>
        </w:rPr>
      </w:pPr>
      <w:r w:rsidRPr="00162B3D">
        <w:rPr>
          <w:rFonts w:ascii="Cambria" w:eastAsia="Cambria" w:hAnsi="Cambria" w:cs="Cambria"/>
          <w:sz w:val="20"/>
          <w:szCs w:val="20"/>
          <w:u w:val="single"/>
        </w:rPr>
        <w:t>DOCUMENTOS</w:t>
      </w:r>
      <w:r w:rsidRPr="00162B3D">
        <w:rPr>
          <w:rFonts w:ascii="Cambria" w:eastAsia="Cambria" w:hAnsi="Cambria" w:cs="Cambria"/>
          <w:b/>
          <w:sz w:val="20"/>
          <w:szCs w:val="20"/>
        </w:rPr>
        <w:t xml:space="preserve"> </w:t>
      </w:r>
      <w:r w:rsidRPr="00162B3D">
        <w:rPr>
          <w:rFonts w:ascii="Cambria" w:eastAsia="Cambria" w:hAnsi="Cambria" w:cs="Cambria"/>
          <w:sz w:val="20"/>
          <w:szCs w:val="20"/>
          <w:u w:val="single"/>
        </w:rPr>
        <w:t>INTEGRANTES DEL CONTRATO</w:t>
      </w:r>
      <w:r w:rsidRPr="00162B3D">
        <w:rPr>
          <w:rFonts w:ascii="Cambria" w:eastAsia="Cambria" w:hAnsi="Cambria" w:cs="Cambria"/>
          <w:b/>
          <w:sz w:val="20"/>
          <w:szCs w:val="20"/>
        </w:rPr>
        <w:t>.</w:t>
      </w:r>
    </w:p>
    <w:p w14:paraId="1553BDB4"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 xml:space="preserve">Los documentos contractuales firmados por las partes y que forman parte integral del Contrato son los siguientes: </w:t>
      </w:r>
    </w:p>
    <w:p w14:paraId="48A1575D" w14:textId="77777777" w:rsidR="00D07D32" w:rsidRPr="00162B3D" w:rsidRDefault="00092839">
      <w:pPr>
        <w:widowControl/>
        <w:numPr>
          <w:ilvl w:val="2"/>
          <w:numId w:val="6"/>
        </w:numPr>
        <w:spacing w:line="360" w:lineRule="auto"/>
        <w:ind w:left="1418"/>
        <w:rPr>
          <w:rFonts w:ascii="Cambria" w:eastAsia="Cambria" w:hAnsi="Cambria" w:cs="Cambria"/>
          <w:sz w:val="20"/>
          <w:szCs w:val="20"/>
        </w:rPr>
      </w:pPr>
      <w:r w:rsidRPr="00162B3D">
        <w:rPr>
          <w:rFonts w:ascii="Cambria" w:eastAsia="Cambria" w:hAnsi="Cambria" w:cs="Cambria"/>
          <w:sz w:val="20"/>
          <w:szCs w:val="20"/>
        </w:rPr>
        <w:t>Contrato</w:t>
      </w:r>
    </w:p>
    <w:p w14:paraId="70A174BB" w14:textId="77777777" w:rsidR="00D07D32" w:rsidRPr="00162B3D" w:rsidRDefault="00092839">
      <w:pPr>
        <w:widowControl/>
        <w:numPr>
          <w:ilvl w:val="2"/>
          <w:numId w:val="6"/>
        </w:numPr>
        <w:spacing w:line="360" w:lineRule="auto"/>
        <w:ind w:left="1418"/>
        <w:rPr>
          <w:rFonts w:ascii="Cambria" w:eastAsia="Cambria" w:hAnsi="Cambria" w:cs="Cambria"/>
          <w:sz w:val="20"/>
          <w:szCs w:val="20"/>
        </w:rPr>
      </w:pPr>
      <w:r w:rsidRPr="00162B3D">
        <w:rPr>
          <w:rFonts w:ascii="Cambria" w:eastAsia="Cambria" w:hAnsi="Cambria" w:cs="Cambria"/>
          <w:sz w:val="20"/>
          <w:szCs w:val="20"/>
        </w:rPr>
        <w:t>Los Anexos</w:t>
      </w:r>
      <w:r w:rsidRPr="00162B3D">
        <w:rPr>
          <w:rFonts w:ascii="Cambria" w:eastAsia="Cambria" w:hAnsi="Cambria" w:cs="Cambria"/>
          <w:sz w:val="20"/>
          <w:szCs w:val="20"/>
          <w:u w:val="single"/>
        </w:rPr>
        <w:t xml:space="preserve">    </w:t>
      </w:r>
      <w:r w:rsidRPr="00162B3D">
        <w:rPr>
          <w:rFonts w:ascii="Cambria" w:eastAsia="Cambria" w:hAnsi="Cambria" w:cs="Cambria"/>
          <w:sz w:val="20"/>
          <w:szCs w:val="20"/>
        </w:rPr>
        <w:t xml:space="preserve">; </w:t>
      </w:r>
    </w:p>
    <w:p w14:paraId="7D0823FD" w14:textId="77777777" w:rsidR="00D07D32" w:rsidRPr="00162B3D" w:rsidRDefault="00092839">
      <w:pPr>
        <w:widowControl/>
        <w:numPr>
          <w:ilvl w:val="2"/>
          <w:numId w:val="6"/>
        </w:numPr>
        <w:spacing w:line="360" w:lineRule="auto"/>
        <w:ind w:left="1418"/>
        <w:rPr>
          <w:rFonts w:ascii="Cambria" w:eastAsia="Cambria" w:hAnsi="Cambria" w:cs="Cambria"/>
          <w:sz w:val="20"/>
          <w:szCs w:val="20"/>
        </w:rPr>
      </w:pPr>
      <w:r w:rsidRPr="00162B3D">
        <w:rPr>
          <w:rFonts w:ascii="Cambria" w:eastAsia="Cambria" w:hAnsi="Cambria" w:cs="Cambria"/>
          <w:sz w:val="20"/>
          <w:szCs w:val="20"/>
        </w:rPr>
        <w:t>Las especificaciones técnicas.</w:t>
      </w:r>
    </w:p>
    <w:p w14:paraId="3C599D11" w14:textId="77777777" w:rsidR="00D07D32" w:rsidRPr="00162B3D" w:rsidRDefault="00092839">
      <w:pPr>
        <w:widowControl/>
        <w:numPr>
          <w:ilvl w:val="2"/>
          <w:numId w:val="6"/>
        </w:numPr>
        <w:spacing w:line="360" w:lineRule="auto"/>
        <w:ind w:left="1418"/>
        <w:rPr>
          <w:rFonts w:ascii="Cambria" w:eastAsia="Cambria" w:hAnsi="Cambria" w:cs="Cambria"/>
          <w:sz w:val="20"/>
          <w:szCs w:val="20"/>
        </w:rPr>
      </w:pPr>
      <w:r w:rsidRPr="00162B3D">
        <w:rPr>
          <w:rFonts w:ascii="Cambria" w:eastAsia="Cambria" w:hAnsi="Cambria" w:cs="Cambria"/>
          <w:sz w:val="20"/>
          <w:szCs w:val="20"/>
        </w:rPr>
        <w:t xml:space="preserve">La oferta del Proveedor; </w:t>
      </w:r>
    </w:p>
    <w:p w14:paraId="54EB6E44" w14:textId="77777777" w:rsidR="00D07D32" w:rsidRPr="00162B3D" w:rsidRDefault="00092839">
      <w:pPr>
        <w:widowControl/>
        <w:numPr>
          <w:ilvl w:val="2"/>
          <w:numId w:val="6"/>
        </w:numPr>
        <w:spacing w:line="360" w:lineRule="auto"/>
        <w:ind w:left="1418"/>
        <w:rPr>
          <w:rFonts w:ascii="Cambria" w:eastAsia="Cambria" w:hAnsi="Cambria" w:cs="Cambria"/>
          <w:sz w:val="20"/>
          <w:szCs w:val="20"/>
        </w:rPr>
      </w:pPr>
      <w:r w:rsidRPr="00162B3D">
        <w:rPr>
          <w:rFonts w:ascii="Cambria" w:eastAsia="Cambria" w:hAnsi="Cambria" w:cs="Cambria"/>
          <w:sz w:val="20"/>
          <w:szCs w:val="20"/>
        </w:rPr>
        <w:t>La adjudicación del Contrato emitida por la Contratante y su respectiva notificación;</w:t>
      </w:r>
    </w:p>
    <w:p w14:paraId="66F1FF6B"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Los documentos que forman parte del Contrato deberán considerarse mutuamente explicativos; en caso de contradicción o diferencia entre los documentos que forman parte integral del Contrato, la prioridad de los mismos será en el orden enunciado anteriormente.</w:t>
      </w:r>
    </w:p>
    <w:p w14:paraId="6CE0881B" w14:textId="77777777" w:rsidR="00D07D32" w:rsidRPr="00162B3D" w:rsidRDefault="00D07D32">
      <w:pPr>
        <w:widowControl/>
        <w:spacing w:line="240" w:lineRule="auto"/>
        <w:rPr>
          <w:rFonts w:ascii="Cambria" w:eastAsia="Cambria" w:hAnsi="Cambria" w:cs="Cambria"/>
          <w:sz w:val="20"/>
          <w:szCs w:val="20"/>
        </w:rPr>
      </w:pPr>
    </w:p>
    <w:p w14:paraId="7CD264A6" w14:textId="77777777" w:rsidR="00D07D32" w:rsidRPr="00162B3D" w:rsidRDefault="00092839">
      <w:pPr>
        <w:widowControl/>
        <w:spacing w:line="240" w:lineRule="auto"/>
        <w:rPr>
          <w:rFonts w:ascii="Cambria" w:eastAsia="Cambria" w:hAnsi="Cambria" w:cs="Cambria"/>
          <w:sz w:val="20"/>
          <w:szCs w:val="20"/>
        </w:rPr>
      </w:pPr>
      <w:r w:rsidRPr="00162B3D">
        <w:rPr>
          <w:rFonts w:ascii="Cambria" w:eastAsia="Cambria" w:hAnsi="Cambria" w:cs="Cambria"/>
          <w:sz w:val="20"/>
          <w:szCs w:val="20"/>
        </w:rPr>
        <w:t xml:space="preserve">Se deja constancia de que no se efectúan promesas ni se establecen otros términos, condiciones u obligaciones distintos de los convenidos en este contrato, el cual remplaza cualquier comunicación, representación, entendimiento o acuerdo, verbal o escrito, que las partes pudieran haber convenido antes de la celebración del contrato. </w:t>
      </w:r>
    </w:p>
    <w:p w14:paraId="2E6C236D" w14:textId="77777777" w:rsidR="00D07D32" w:rsidRPr="00162B3D" w:rsidRDefault="00D07D32">
      <w:pPr>
        <w:widowControl/>
        <w:spacing w:line="240" w:lineRule="auto"/>
        <w:rPr>
          <w:rFonts w:ascii="Cambria" w:eastAsia="Cambria" w:hAnsi="Cambria" w:cs="Cambria"/>
          <w:sz w:val="20"/>
          <w:szCs w:val="20"/>
        </w:rPr>
      </w:pPr>
    </w:p>
    <w:p w14:paraId="0597CE77"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Duración</w:t>
      </w:r>
      <w:r w:rsidRPr="00162B3D">
        <w:rPr>
          <w:rFonts w:ascii="Cambria" w:eastAsia="Cambria" w:hAnsi="Cambria" w:cs="Cambria"/>
          <w:sz w:val="20"/>
          <w:szCs w:val="20"/>
        </w:rPr>
        <w:t xml:space="preserve">: </w:t>
      </w:r>
    </w:p>
    <w:p w14:paraId="2BD851BF" w14:textId="77777777" w:rsidR="00D07D32" w:rsidRPr="00162B3D" w:rsidRDefault="00D07D32">
      <w:pPr>
        <w:widowControl/>
        <w:spacing w:line="240" w:lineRule="auto"/>
        <w:ind w:left="360"/>
        <w:rPr>
          <w:rFonts w:ascii="Cambria" w:eastAsia="Cambria" w:hAnsi="Cambria" w:cs="Cambria"/>
          <w:sz w:val="20"/>
          <w:szCs w:val="20"/>
          <w:u w:val="single"/>
        </w:rPr>
      </w:pPr>
    </w:p>
    <w:p w14:paraId="24C4CDCD"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Una vez firmado por las partes interesadas, el presente contrato entrará en vigencia a partir de esta fecha y continuará vigente hasta la fecha de la recepción final definido en el punto 6 de este contrato, cuando el Comprador haya dado por aceptadas todas y cada una de las entregas que deberá recibir del Proveedor. Cualquier prórroga de este plazo deberá ser concedida y aprobada por el Comprador.</w:t>
      </w:r>
    </w:p>
    <w:p w14:paraId="2D17FAE7" w14:textId="77777777" w:rsidR="004773CC" w:rsidRPr="00162B3D" w:rsidRDefault="00092839" w:rsidP="004773CC">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Las obligaciones de ambas partes se consolida c</w:t>
      </w:r>
      <w:r w:rsidR="00365098" w:rsidRPr="00162B3D">
        <w:rPr>
          <w:rFonts w:ascii="Cambria" w:eastAsia="Cambria" w:hAnsi="Cambria" w:cs="Cambria"/>
          <w:sz w:val="20"/>
          <w:szCs w:val="20"/>
        </w:rPr>
        <w:t>on la entrega de los servicios</w:t>
      </w:r>
      <w:r w:rsidRPr="00162B3D">
        <w:rPr>
          <w:rFonts w:ascii="Cambria" w:eastAsia="Cambria" w:hAnsi="Cambria" w:cs="Cambria"/>
          <w:sz w:val="20"/>
          <w:szCs w:val="20"/>
        </w:rPr>
        <w:t xml:space="preserve"> y el pago correspondiente por parte de la Convocante, por lo que la vigencia contractual abarca hasta el cumplimiento total de las obligaciones de las partes.</w:t>
      </w:r>
    </w:p>
    <w:p w14:paraId="0C014A0F" w14:textId="77777777" w:rsidR="004773CC" w:rsidRPr="00162B3D" w:rsidRDefault="004773CC">
      <w:pPr>
        <w:widowControl/>
        <w:spacing w:line="240" w:lineRule="auto"/>
        <w:ind w:left="360"/>
        <w:rPr>
          <w:rFonts w:ascii="Cambria" w:eastAsia="Cambria" w:hAnsi="Cambria" w:cs="Cambria"/>
          <w:sz w:val="20"/>
          <w:szCs w:val="20"/>
        </w:rPr>
      </w:pPr>
    </w:p>
    <w:p w14:paraId="2882E8A2"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Precio del contrato</w:t>
      </w:r>
      <w:r w:rsidRPr="00162B3D">
        <w:rPr>
          <w:rFonts w:ascii="Cambria" w:eastAsia="Cambria" w:hAnsi="Cambria" w:cs="Cambria"/>
          <w:sz w:val="20"/>
          <w:szCs w:val="20"/>
        </w:rPr>
        <w:t xml:space="preserve">: </w:t>
      </w:r>
    </w:p>
    <w:p w14:paraId="412357C2" w14:textId="77777777" w:rsidR="00D07D32" w:rsidRPr="00162B3D" w:rsidRDefault="00D07D32">
      <w:pPr>
        <w:widowControl/>
        <w:spacing w:line="240" w:lineRule="auto"/>
        <w:ind w:left="360"/>
        <w:rPr>
          <w:rFonts w:ascii="Cambria" w:eastAsia="Cambria" w:hAnsi="Cambria" w:cs="Cambria"/>
          <w:sz w:val="20"/>
          <w:szCs w:val="20"/>
        </w:rPr>
      </w:pPr>
    </w:p>
    <w:p w14:paraId="03EA7D34"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El precio de este contrato es de Gs    (</w:t>
      </w:r>
      <w:r w:rsidRPr="00162B3D">
        <w:rPr>
          <w:rFonts w:ascii="Cambria" w:eastAsia="Cambria" w:hAnsi="Cambria" w:cs="Cambria"/>
          <w:i/>
          <w:sz w:val="20"/>
          <w:szCs w:val="20"/>
        </w:rPr>
        <w:t>indicar precio</w:t>
      </w:r>
      <w:r w:rsidRPr="00162B3D">
        <w:rPr>
          <w:rFonts w:ascii="Cambria" w:eastAsia="Cambria" w:hAnsi="Cambria" w:cs="Cambria"/>
          <w:sz w:val="20"/>
          <w:szCs w:val="20"/>
        </w:rPr>
        <w:t xml:space="preserve">) </w:t>
      </w:r>
    </w:p>
    <w:p w14:paraId="55D1F18E" w14:textId="77777777" w:rsidR="00D07D32" w:rsidRPr="00162B3D" w:rsidRDefault="00D07D32">
      <w:pPr>
        <w:widowControl/>
        <w:spacing w:line="240" w:lineRule="auto"/>
        <w:ind w:left="360"/>
        <w:rPr>
          <w:rFonts w:ascii="Cambria" w:eastAsia="Cambria" w:hAnsi="Cambria" w:cs="Cambria"/>
          <w:sz w:val="20"/>
          <w:szCs w:val="20"/>
        </w:rPr>
      </w:pPr>
    </w:p>
    <w:p w14:paraId="722CC13B"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Forma de Pago</w:t>
      </w:r>
      <w:r w:rsidRPr="00162B3D">
        <w:rPr>
          <w:rFonts w:ascii="Cambria" w:eastAsia="Cambria" w:hAnsi="Cambria" w:cs="Cambria"/>
          <w:sz w:val="20"/>
          <w:szCs w:val="20"/>
        </w:rPr>
        <w:t xml:space="preserve">: </w:t>
      </w:r>
    </w:p>
    <w:p w14:paraId="39FDDCCF" w14:textId="77777777" w:rsidR="00D07D32" w:rsidRPr="00162B3D" w:rsidRDefault="00D07D32">
      <w:pPr>
        <w:widowControl/>
        <w:spacing w:line="240" w:lineRule="auto"/>
        <w:ind w:left="360"/>
        <w:rPr>
          <w:rFonts w:ascii="Cambria" w:eastAsia="Cambria" w:hAnsi="Cambria" w:cs="Cambria"/>
          <w:sz w:val="20"/>
          <w:szCs w:val="20"/>
        </w:rPr>
      </w:pPr>
    </w:p>
    <w:p w14:paraId="5B0CCC16"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El pago de los bienes se hará por medio del mecanismo de suma alzada:</w:t>
      </w:r>
      <w:r w:rsidR="00D3763D" w:rsidRPr="00162B3D">
        <w:rPr>
          <w:rFonts w:ascii="Cambria" w:eastAsia="Cambria" w:hAnsi="Cambria" w:cs="Cambria"/>
          <w:sz w:val="20"/>
          <w:szCs w:val="20"/>
        </w:rPr>
        <w:t>xxxxxx</w:t>
      </w:r>
      <w:r w:rsidRPr="00162B3D">
        <w:rPr>
          <w:rFonts w:ascii="Cambria" w:eastAsia="Cambria" w:hAnsi="Cambria" w:cs="Cambria"/>
          <w:sz w:val="20"/>
          <w:szCs w:val="20"/>
        </w:rPr>
        <w:t xml:space="preserve"> A plazos 30 días calendar</w:t>
      </w:r>
      <w:r w:rsidR="00D3763D" w:rsidRPr="00162B3D">
        <w:rPr>
          <w:rFonts w:ascii="Cambria" w:eastAsia="Cambria" w:hAnsi="Cambria" w:cs="Cambria"/>
          <w:sz w:val="20"/>
          <w:szCs w:val="20"/>
        </w:rPr>
        <w:t>ios luego de la entrega del SERVICIO</w:t>
      </w:r>
      <w:r w:rsidRPr="00162B3D">
        <w:rPr>
          <w:rFonts w:ascii="Cambria" w:eastAsia="Cambria" w:hAnsi="Cambria" w:cs="Cambria"/>
          <w:sz w:val="20"/>
          <w:szCs w:val="20"/>
        </w:rPr>
        <w:t xml:space="preserve"> a entera satisfacción de la Convocante, (evidenciada mediante la Nota de Remisión del proveedor y el Acta de Recepción de </w:t>
      </w:r>
      <w:r w:rsidR="001C1799" w:rsidRPr="00162B3D">
        <w:rPr>
          <w:rFonts w:ascii="Cambria" w:eastAsia="Cambria" w:hAnsi="Cambria" w:cs="Cambria"/>
          <w:sz w:val="20"/>
          <w:szCs w:val="20"/>
        </w:rPr>
        <w:t>los servicios</w:t>
      </w:r>
      <w:r w:rsidRPr="00162B3D">
        <w:rPr>
          <w:rFonts w:ascii="Cambria" w:eastAsia="Cambria" w:hAnsi="Cambria" w:cs="Cambria"/>
          <w:sz w:val="20"/>
          <w:szCs w:val="20"/>
        </w:rPr>
        <w:t>).</w:t>
      </w:r>
    </w:p>
    <w:p w14:paraId="14FE4E7F" w14:textId="77777777" w:rsidR="00D3763D" w:rsidRPr="00162B3D" w:rsidRDefault="00D3763D">
      <w:pPr>
        <w:widowControl/>
        <w:spacing w:line="240" w:lineRule="auto"/>
        <w:ind w:left="360"/>
        <w:rPr>
          <w:rFonts w:ascii="Cambria" w:eastAsia="Cambria" w:hAnsi="Cambria" w:cs="Cambria"/>
          <w:sz w:val="20"/>
          <w:szCs w:val="20"/>
        </w:rPr>
      </w:pPr>
    </w:p>
    <w:p w14:paraId="7B162431"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Documentación necesaria para el pago:</w:t>
      </w:r>
    </w:p>
    <w:p w14:paraId="1B7765A3"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Orden de Compra y/o Prestación de Servicio, emitida por el Proyecto (copia simple)</w:t>
      </w:r>
    </w:p>
    <w:p w14:paraId="4E82DF2D"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Factura Legal (Original)</w:t>
      </w:r>
    </w:p>
    <w:p w14:paraId="0DB8ADB3"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Nota de Remisión (Original)</w:t>
      </w:r>
    </w:p>
    <w:p w14:paraId="00EC522C"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Formulario 120 IVA, (del mes anterior a la fecha de facturación)</w:t>
      </w:r>
    </w:p>
    <w:p w14:paraId="0519008F" w14:textId="77777777" w:rsidR="00D3763D" w:rsidRPr="00162B3D" w:rsidRDefault="00D3763D" w:rsidP="00A07BA7">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Acta de Recepción Fina</w:t>
      </w:r>
      <w:r w:rsidR="00365098" w:rsidRPr="00162B3D">
        <w:rPr>
          <w:rFonts w:ascii="Cambria" w:eastAsia="Cambria" w:hAnsi="Cambria" w:cs="Cambria"/>
          <w:sz w:val="20"/>
          <w:szCs w:val="20"/>
        </w:rPr>
        <w:t>l aprobada Original</w:t>
      </w:r>
    </w:p>
    <w:p w14:paraId="2B3725A0"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w:t>
      </w:r>
      <w:r w:rsidRPr="00162B3D">
        <w:rPr>
          <w:rFonts w:ascii="Cambria" w:eastAsia="Cambria" w:hAnsi="Cambria"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 estos formularios deberán ser cargados en el SISTEMA DE INFORMACIÓN DE PROVEEDORES DEL ESTADO.</w:t>
      </w:r>
    </w:p>
    <w:p w14:paraId="7DAB2885"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    Certificado de Cumplimiento Tributario (vigente).</w:t>
      </w:r>
    </w:p>
    <w:p w14:paraId="2A3E7C7A" w14:textId="77777777" w:rsidR="00D3763D" w:rsidRPr="00162B3D" w:rsidRDefault="00D3763D" w:rsidP="00D3763D">
      <w:pPr>
        <w:spacing w:line="240" w:lineRule="auto"/>
        <w:ind w:left="360"/>
        <w:rPr>
          <w:rFonts w:ascii="Cambria" w:eastAsia="Cambria" w:hAnsi="Cambria" w:cs="Cambria"/>
          <w:sz w:val="20"/>
          <w:szCs w:val="20"/>
        </w:rPr>
      </w:pPr>
    </w:p>
    <w:p w14:paraId="3A3A23D2" w14:textId="77777777" w:rsidR="00D3763D" w:rsidRPr="00162B3D" w:rsidRDefault="00D3763D" w:rsidP="00D3763D">
      <w:pPr>
        <w:spacing w:line="240" w:lineRule="auto"/>
        <w:ind w:left="360"/>
        <w:rPr>
          <w:rFonts w:ascii="Cambria" w:eastAsia="Cambria" w:hAnsi="Cambria" w:cs="Cambria"/>
          <w:sz w:val="20"/>
          <w:szCs w:val="20"/>
        </w:rPr>
      </w:pPr>
      <w:r w:rsidRPr="00162B3D">
        <w:rPr>
          <w:rFonts w:ascii="Cambria" w:eastAsia="Cambria" w:hAnsi="Cambria" w:cs="Cambria"/>
          <w:sz w:val="20"/>
          <w:szCs w:val="20"/>
        </w:rPr>
        <w:t>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el artículo 16 de la Ley N° 6490/2020 “De Inversión Pública”.</w:t>
      </w:r>
    </w:p>
    <w:p w14:paraId="637CFE69" w14:textId="77777777" w:rsidR="00D3763D" w:rsidRPr="00162B3D" w:rsidRDefault="00D3763D" w:rsidP="002144D6">
      <w:pPr>
        <w:widowControl/>
        <w:spacing w:line="240" w:lineRule="auto"/>
        <w:rPr>
          <w:rFonts w:ascii="Cambria" w:eastAsia="Cambria" w:hAnsi="Cambria" w:cs="Cambria"/>
          <w:sz w:val="20"/>
          <w:szCs w:val="20"/>
        </w:rPr>
      </w:pPr>
    </w:p>
    <w:p w14:paraId="4D38FB27" w14:textId="77777777" w:rsidR="00D07D32" w:rsidRPr="00162B3D" w:rsidRDefault="00D07D32">
      <w:pPr>
        <w:widowControl/>
        <w:spacing w:line="240" w:lineRule="auto"/>
        <w:ind w:left="360"/>
        <w:rPr>
          <w:rFonts w:ascii="Cambria" w:eastAsia="Cambria" w:hAnsi="Cambria" w:cs="Cambria"/>
          <w:sz w:val="20"/>
          <w:szCs w:val="20"/>
        </w:rPr>
      </w:pPr>
    </w:p>
    <w:p w14:paraId="1E07EE6C" w14:textId="77777777" w:rsidR="002817F9"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Fecha(s) de entrega</w:t>
      </w:r>
      <w:r w:rsidRPr="00162B3D">
        <w:rPr>
          <w:rFonts w:ascii="Cambria" w:eastAsia="Cambria" w:hAnsi="Cambria" w:cs="Cambria"/>
          <w:sz w:val="20"/>
          <w:szCs w:val="20"/>
        </w:rPr>
        <w:t>:</w:t>
      </w:r>
    </w:p>
    <w:p w14:paraId="31526440" w14:textId="77777777" w:rsidR="002817F9" w:rsidRPr="00162B3D" w:rsidRDefault="002817F9" w:rsidP="002817F9">
      <w:pPr>
        <w:widowControl/>
        <w:spacing w:line="240" w:lineRule="auto"/>
        <w:rPr>
          <w:rFonts w:ascii="Cambria" w:eastAsia="Cambria" w:hAnsi="Cambria" w:cs="Cambria"/>
          <w:sz w:val="20"/>
          <w:szCs w:val="20"/>
        </w:rPr>
      </w:pPr>
    </w:p>
    <w:p w14:paraId="40DCBBE0" w14:textId="77777777" w:rsidR="008B4B03" w:rsidRPr="00162B3D" w:rsidRDefault="008B4B03" w:rsidP="003A3178">
      <w:pPr>
        <w:widowControl/>
        <w:numPr>
          <w:ilvl w:val="1"/>
          <w:numId w:val="35"/>
        </w:numPr>
        <w:pBdr>
          <w:top w:val="nil"/>
          <w:left w:val="nil"/>
          <w:bottom w:val="nil"/>
          <w:right w:val="nil"/>
          <w:between w:val="nil"/>
        </w:pBdr>
        <w:spacing w:before="120"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El plazo de entrega de los será dentro de los treinta (30</w:t>
      </w:r>
      <w:r w:rsidRPr="00162B3D">
        <w:rPr>
          <w:rFonts w:ascii="Cambria" w:eastAsia="Cambria" w:hAnsi="Cambria" w:cs="Cambria"/>
          <w:b/>
          <w:color w:val="000000"/>
          <w:sz w:val="20"/>
          <w:szCs w:val="20"/>
        </w:rPr>
        <w:t>)</w:t>
      </w:r>
      <w:r w:rsidRPr="00162B3D">
        <w:rPr>
          <w:rFonts w:ascii="Cambria" w:eastAsia="Cambria" w:hAnsi="Cambria" w:cs="Cambria"/>
          <w:color w:val="000000"/>
          <w:sz w:val="20"/>
          <w:szCs w:val="20"/>
        </w:rPr>
        <w:t xml:space="preserve"> días calendario siguientes a la  recepción de  la Orden de Compra.</w:t>
      </w:r>
    </w:p>
    <w:p w14:paraId="6F2044EF" w14:textId="77777777" w:rsidR="008B4B03" w:rsidRPr="00162B3D" w:rsidRDefault="008B4B03" w:rsidP="003A3178">
      <w:pPr>
        <w:numPr>
          <w:ilvl w:val="1"/>
          <w:numId w:val="35"/>
        </w:numPr>
        <w:pBdr>
          <w:top w:val="nil"/>
          <w:left w:val="nil"/>
          <w:bottom w:val="nil"/>
          <w:right w:val="nil"/>
          <w:between w:val="nil"/>
        </w:pBdr>
        <w:spacing w:line="240" w:lineRule="auto"/>
        <w:rPr>
          <w:rFonts w:ascii="Cambria" w:eastAsia="Cambria" w:hAnsi="Cambria" w:cs="Cambria"/>
          <w:color w:val="000000"/>
          <w:sz w:val="20"/>
          <w:szCs w:val="20"/>
          <w:highlight w:val="yellow"/>
        </w:rPr>
      </w:pPr>
      <w:r w:rsidRPr="00162B3D">
        <w:rPr>
          <w:rFonts w:ascii="Cambria" w:eastAsia="Cambria" w:hAnsi="Cambria" w:cs="Cambria"/>
          <w:color w:val="000000"/>
          <w:sz w:val="20"/>
          <w:szCs w:val="20"/>
        </w:rPr>
        <w:t xml:space="preserve">El lugar de entrega de los bienes o servicios será </w:t>
      </w:r>
      <w:r w:rsidRPr="00162B3D">
        <w:rPr>
          <w:rFonts w:ascii="Cambria" w:eastAsia="Cambria" w:hAnsi="Cambria" w:cs="Cambria"/>
          <w:color w:val="000000"/>
          <w:sz w:val="20"/>
          <w:szCs w:val="20"/>
          <w:highlight w:val="yellow"/>
        </w:rPr>
        <w:t>Departamento de Transporte del INE- sito en: Avenida Boggiani y Cirilo Rivarola. Con participación de funcionarios del área patrimonial del INE.</w:t>
      </w:r>
    </w:p>
    <w:p w14:paraId="44016662" w14:textId="77777777" w:rsidR="002817F9" w:rsidRPr="00162B3D" w:rsidRDefault="002817F9" w:rsidP="00A07BA7">
      <w:pPr>
        <w:pStyle w:val="Sinespaciado"/>
        <w:ind w:left="720"/>
        <w:rPr>
          <w:rFonts w:ascii="Cambria" w:hAnsi="Cambria"/>
          <w:color w:val="000000" w:themeColor="text1"/>
          <w:sz w:val="20"/>
          <w:szCs w:val="20"/>
        </w:rPr>
      </w:pPr>
    </w:p>
    <w:p w14:paraId="04C18443"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Desempeño</w:t>
      </w:r>
      <w:r w:rsidRPr="00162B3D">
        <w:rPr>
          <w:rFonts w:ascii="Cambria" w:eastAsia="Cambria" w:hAnsi="Cambria" w:cs="Cambria"/>
          <w:sz w:val="20"/>
          <w:szCs w:val="20"/>
        </w:rPr>
        <w:t xml:space="preserve">: </w:t>
      </w:r>
    </w:p>
    <w:p w14:paraId="0EFBBCD5" w14:textId="77777777" w:rsidR="00D07D32" w:rsidRPr="00162B3D" w:rsidRDefault="00D07D32">
      <w:pPr>
        <w:widowControl/>
        <w:spacing w:line="240" w:lineRule="auto"/>
        <w:ind w:left="360"/>
        <w:rPr>
          <w:rFonts w:ascii="Cambria" w:eastAsia="Cambria" w:hAnsi="Cambria" w:cs="Cambria"/>
          <w:sz w:val="20"/>
          <w:szCs w:val="20"/>
        </w:rPr>
      </w:pPr>
    </w:p>
    <w:p w14:paraId="6A87FD96"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Si en cualquier momento de la vigencia del contrato el Comprador considera que el desempeño del Proveedor es insatisfactorio, aquél notificará e indicará al Proveedor la naturaleza del problema y éste tendrá un plazo de cinco (5) días hábiles para tomar las medidas correctivas correspondientes. Este plazo de cinco días hábiles se contará a partir del momento en que el Proveedor reciba la notificación del Comprador.</w:t>
      </w:r>
    </w:p>
    <w:p w14:paraId="7E1844E5" w14:textId="77777777" w:rsidR="00D07D32" w:rsidRPr="00162B3D" w:rsidRDefault="00D07D32">
      <w:pPr>
        <w:widowControl/>
        <w:spacing w:line="240" w:lineRule="auto"/>
        <w:ind w:left="360"/>
        <w:rPr>
          <w:rFonts w:ascii="Cambria" w:eastAsia="Cambria" w:hAnsi="Cambria" w:cs="Cambria"/>
          <w:sz w:val="20"/>
          <w:szCs w:val="20"/>
        </w:rPr>
      </w:pPr>
    </w:p>
    <w:p w14:paraId="04180A7E"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Terminación del Contrato</w:t>
      </w:r>
      <w:r w:rsidRPr="00162B3D">
        <w:rPr>
          <w:rFonts w:ascii="Cambria" w:eastAsia="Cambria" w:hAnsi="Cambria" w:cs="Cambria"/>
          <w:sz w:val="20"/>
          <w:szCs w:val="20"/>
        </w:rPr>
        <w:t xml:space="preserve">: </w:t>
      </w:r>
    </w:p>
    <w:p w14:paraId="29573CA5" w14:textId="77777777" w:rsidR="00D07D32" w:rsidRPr="00162B3D" w:rsidRDefault="00D07D32">
      <w:pPr>
        <w:widowControl/>
        <w:spacing w:line="240" w:lineRule="auto"/>
        <w:ind w:left="360"/>
        <w:rPr>
          <w:rFonts w:ascii="Cambria" w:eastAsia="Cambria" w:hAnsi="Cambria" w:cs="Cambria"/>
          <w:sz w:val="20"/>
          <w:szCs w:val="20"/>
          <w:u w:val="single"/>
        </w:rPr>
      </w:pPr>
    </w:p>
    <w:p w14:paraId="12BE5A9D"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El presente contrato concluirá por una de las siguientes causas:</w:t>
      </w:r>
    </w:p>
    <w:p w14:paraId="2BA6F641" w14:textId="77777777" w:rsidR="00D07D32" w:rsidRPr="00162B3D" w:rsidRDefault="00D07D32">
      <w:pPr>
        <w:widowControl/>
        <w:spacing w:line="240" w:lineRule="auto"/>
        <w:ind w:left="360"/>
        <w:rPr>
          <w:rFonts w:ascii="Cambria" w:eastAsia="Cambria" w:hAnsi="Cambria" w:cs="Cambria"/>
          <w:sz w:val="20"/>
          <w:szCs w:val="20"/>
        </w:rPr>
      </w:pPr>
    </w:p>
    <w:p w14:paraId="3F41DE73" w14:textId="77777777" w:rsidR="00D07D32" w:rsidRPr="00162B3D" w:rsidRDefault="00092839">
      <w:pPr>
        <w:widowControl/>
        <w:numPr>
          <w:ilvl w:val="1"/>
          <w:numId w:val="7"/>
        </w:numPr>
        <w:pBdr>
          <w:top w:val="nil"/>
          <w:left w:val="nil"/>
          <w:bottom w:val="nil"/>
          <w:right w:val="nil"/>
          <w:between w:val="nil"/>
        </w:pBdr>
        <w:spacing w:after="60" w:line="240" w:lineRule="auto"/>
        <w:rPr>
          <w:rFonts w:ascii="Cambria" w:eastAsia="Cambria" w:hAnsi="Cambria" w:cs="Cambria"/>
          <w:color w:val="000000"/>
          <w:sz w:val="20"/>
          <w:szCs w:val="20"/>
        </w:rPr>
      </w:pPr>
      <w:r w:rsidRPr="00162B3D">
        <w:rPr>
          <w:rFonts w:ascii="Cambria" w:eastAsia="Cambria" w:hAnsi="Cambria" w:cs="Cambria"/>
          <w:b/>
          <w:color w:val="000000"/>
          <w:sz w:val="20"/>
          <w:szCs w:val="20"/>
        </w:rPr>
        <w:t xml:space="preserve">Por Cumplimiento de Contrato: </w:t>
      </w:r>
      <w:r w:rsidRPr="00162B3D">
        <w:rPr>
          <w:rFonts w:ascii="Cambria" w:eastAsia="Cambria" w:hAnsi="Cambria" w:cs="Cambria"/>
          <w:color w:val="000000"/>
          <w:sz w:val="20"/>
          <w:szCs w:val="20"/>
        </w:rPr>
        <w:t xml:space="preserve">De forma normal, tanto el </w:t>
      </w:r>
      <w:r w:rsidRPr="00162B3D">
        <w:rPr>
          <w:rFonts w:ascii="Cambria" w:eastAsia="Cambria" w:hAnsi="Cambria" w:cs="Cambria"/>
          <w:b/>
          <w:color w:val="000000"/>
          <w:sz w:val="20"/>
          <w:szCs w:val="20"/>
        </w:rPr>
        <w:t xml:space="preserve">COMPRADOR </w:t>
      </w:r>
      <w:r w:rsidRPr="00162B3D">
        <w:rPr>
          <w:rFonts w:ascii="Cambria" w:eastAsia="Cambria" w:hAnsi="Cambria" w:cs="Cambria"/>
          <w:color w:val="000000"/>
          <w:sz w:val="20"/>
          <w:szCs w:val="20"/>
        </w:rPr>
        <w:t xml:space="preserve">como el </w:t>
      </w:r>
      <w:r w:rsidRPr="00162B3D">
        <w:rPr>
          <w:rFonts w:ascii="Cambria" w:eastAsia="Cambria" w:hAnsi="Cambria" w:cs="Cambria"/>
          <w:b/>
          <w:color w:val="000000"/>
          <w:sz w:val="20"/>
          <w:szCs w:val="20"/>
        </w:rPr>
        <w:t xml:space="preserve">PROVEEDOR, </w:t>
      </w:r>
      <w:r w:rsidRPr="00162B3D">
        <w:rPr>
          <w:rFonts w:ascii="Cambria" w:eastAsia="Cambria" w:hAnsi="Cambria" w:cs="Cambria"/>
          <w:color w:val="000000"/>
          <w:sz w:val="20"/>
          <w:szCs w:val="20"/>
        </w:rPr>
        <w:t>darán por terminado el presente Contrato, una vez que ambas partes hayan dado cumplimiento a todas las condiciones y estipulaciones contenidas en él</w:t>
      </w:r>
      <w:r w:rsidRPr="00162B3D">
        <w:rPr>
          <w:rFonts w:ascii="Cambria" w:eastAsia="Cambria" w:hAnsi="Cambria" w:cs="Cambria"/>
          <w:b/>
          <w:i/>
          <w:color w:val="000000"/>
          <w:sz w:val="20"/>
          <w:szCs w:val="20"/>
          <w:u w:val="single"/>
        </w:rPr>
        <w:t>.</w:t>
      </w:r>
    </w:p>
    <w:p w14:paraId="5CFFBC84"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La comisión de recepción y el </w:t>
      </w:r>
      <w:r w:rsidRPr="00162B3D">
        <w:rPr>
          <w:rFonts w:ascii="Cambria" w:eastAsia="Cambria" w:hAnsi="Cambria" w:cs="Cambria"/>
          <w:b/>
          <w:sz w:val="20"/>
          <w:szCs w:val="20"/>
        </w:rPr>
        <w:t>COMPRADOR</w:t>
      </w:r>
      <w:r w:rsidRPr="00162B3D">
        <w:rPr>
          <w:rFonts w:ascii="Cambria" w:eastAsia="Cambria" w:hAnsi="Cambria" w:cs="Cambria"/>
          <w:sz w:val="20"/>
          <w:szCs w:val="20"/>
        </w:rPr>
        <w:t xml:space="preserve"> no darán por finalizada la provisión y la liquidación, si el </w:t>
      </w:r>
      <w:r w:rsidRPr="00162B3D">
        <w:rPr>
          <w:rFonts w:ascii="Cambria" w:eastAsia="Cambria" w:hAnsi="Cambria" w:cs="Cambria"/>
          <w:b/>
          <w:sz w:val="20"/>
          <w:szCs w:val="20"/>
        </w:rPr>
        <w:t>PROVEEDOR</w:t>
      </w:r>
      <w:r w:rsidRPr="00162B3D">
        <w:rPr>
          <w:rFonts w:ascii="Cambria" w:eastAsia="Cambria" w:hAnsi="Cambria" w:cs="Cambria"/>
          <w:sz w:val="20"/>
          <w:szCs w:val="20"/>
        </w:rPr>
        <w:t xml:space="preserve"> no hubiese cumplido con todas sus obligaciones de acuerdo a los términos del contrato y de sus documentos anexos.</w:t>
      </w:r>
    </w:p>
    <w:p w14:paraId="59EFEC84" w14:textId="77777777" w:rsidR="00D07D32" w:rsidRPr="00162B3D" w:rsidRDefault="00D07D32">
      <w:pPr>
        <w:widowControl/>
        <w:spacing w:line="240" w:lineRule="auto"/>
        <w:ind w:left="360"/>
        <w:rPr>
          <w:rFonts w:ascii="Cambria" w:eastAsia="Cambria" w:hAnsi="Cambria" w:cs="Cambria"/>
          <w:sz w:val="20"/>
          <w:szCs w:val="20"/>
        </w:rPr>
      </w:pPr>
    </w:p>
    <w:p w14:paraId="6451789D"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En el cierre o liquidación de contrato, se tomará en cuenta las multas y penalidades, si hubiere.</w:t>
      </w:r>
    </w:p>
    <w:p w14:paraId="248D181F" w14:textId="77777777" w:rsidR="00D07D32" w:rsidRPr="00162B3D" w:rsidRDefault="00D07D32">
      <w:pPr>
        <w:widowControl/>
        <w:spacing w:line="240" w:lineRule="auto"/>
        <w:ind w:left="360"/>
        <w:rPr>
          <w:rFonts w:ascii="Cambria" w:eastAsia="Cambria" w:hAnsi="Cambria" w:cs="Cambria"/>
          <w:sz w:val="20"/>
          <w:szCs w:val="20"/>
        </w:rPr>
      </w:pPr>
    </w:p>
    <w:p w14:paraId="53E3251E" w14:textId="77777777" w:rsidR="00D07D32" w:rsidRPr="00162B3D"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Por Rescisión del Contrato dispuesta por el Comprador por causa imputable al Proveedor.</w:t>
      </w:r>
    </w:p>
    <w:p w14:paraId="4C13D128" w14:textId="77777777" w:rsidR="00D07D32" w:rsidRPr="00162B3D"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2F4BBC88" w14:textId="77777777" w:rsidR="00D07D32" w:rsidRPr="00162B3D"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Por Rescisión del Contrato por causa imputable al Comprador.</w:t>
      </w:r>
    </w:p>
    <w:p w14:paraId="078C6E73" w14:textId="77777777" w:rsidR="00D07D32" w:rsidRPr="00162B3D"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14:paraId="3175D85E" w14:textId="77777777" w:rsidR="00D07D32" w:rsidRPr="00162B3D"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Por caso fortuito o fuerza mayor.</w:t>
      </w:r>
    </w:p>
    <w:p w14:paraId="10FA5688" w14:textId="77777777" w:rsidR="00D07D32" w:rsidRPr="00162B3D"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14:paraId="6ED664B6" w14:textId="77777777" w:rsidR="00D07D32" w:rsidRPr="00162B3D" w:rsidRDefault="00092839">
      <w:pPr>
        <w:widowControl/>
        <w:numPr>
          <w:ilvl w:val="0"/>
          <w:numId w:val="3"/>
        </w:numPr>
        <w:spacing w:line="240" w:lineRule="auto"/>
        <w:rPr>
          <w:rFonts w:ascii="Cambria" w:eastAsia="Cambria" w:hAnsi="Cambria" w:cs="Cambria"/>
          <w:sz w:val="20"/>
          <w:szCs w:val="20"/>
          <w:u w:val="single"/>
        </w:rPr>
      </w:pPr>
      <w:r w:rsidRPr="00162B3D">
        <w:rPr>
          <w:rFonts w:ascii="Cambria" w:eastAsia="Cambria" w:hAnsi="Cambria" w:cs="Cambria"/>
          <w:sz w:val="20"/>
          <w:szCs w:val="20"/>
          <w:u w:val="single"/>
        </w:rPr>
        <w:t xml:space="preserve">Rescisión a requerimiento del COMPRADOR, por causales atribuibles al PROVEEDOR. </w:t>
      </w:r>
    </w:p>
    <w:p w14:paraId="31E29AFF" w14:textId="77777777" w:rsidR="00D07D32" w:rsidRPr="00162B3D"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14:paraId="5D60EC4C"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podrá proceder al trámite de rescisión del Contrato sin necesidad de intervención judicial, en los siguientes casos:</w:t>
      </w:r>
    </w:p>
    <w:p w14:paraId="6A55FA45" w14:textId="77777777" w:rsidR="00D07D32" w:rsidRPr="00162B3D" w:rsidRDefault="00D07D32">
      <w:pPr>
        <w:widowControl/>
        <w:spacing w:line="240" w:lineRule="auto"/>
        <w:ind w:left="360"/>
        <w:rPr>
          <w:rFonts w:ascii="Cambria" w:eastAsia="Cambria" w:hAnsi="Cambria" w:cs="Cambria"/>
          <w:sz w:val="20"/>
          <w:szCs w:val="20"/>
        </w:rPr>
      </w:pPr>
    </w:p>
    <w:p w14:paraId="7F6F2106" w14:textId="77777777" w:rsidR="00D07D32" w:rsidRPr="00162B3D" w:rsidRDefault="00092839">
      <w:pPr>
        <w:widowControl/>
        <w:numPr>
          <w:ilvl w:val="0"/>
          <w:numId w:val="4"/>
        </w:numPr>
        <w:spacing w:after="80" w:line="240" w:lineRule="auto"/>
        <w:ind w:left="720" w:hanging="360"/>
        <w:rPr>
          <w:rFonts w:ascii="Cambria" w:eastAsia="Cambria" w:hAnsi="Cambria" w:cs="Cambria"/>
          <w:sz w:val="20"/>
          <w:szCs w:val="20"/>
        </w:rPr>
      </w:pPr>
      <w:r w:rsidRPr="00162B3D">
        <w:rPr>
          <w:rFonts w:ascii="Cambria" w:eastAsia="Cambria" w:hAnsi="Cambria" w:cs="Cambria"/>
          <w:sz w:val="20"/>
          <w:szCs w:val="20"/>
        </w:rPr>
        <w:t>Por incumplimiento a las estipulaciones del contrato.</w:t>
      </w:r>
    </w:p>
    <w:p w14:paraId="6552DBF6" w14:textId="77777777" w:rsidR="00D07D32" w:rsidRPr="00162B3D" w:rsidRDefault="00092839">
      <w:pPr>
        <w:widowControl/>
        <w:numPr>
          <w:ilvl w:val="0"/>
          <w:numId w:val="4"/>
        </w:numPr>
        <w:spacing w:after="80" w:line="240" w:lineRule="auto"/>
        <w:ind w:left="720" w:hanging="360"/>
        <w:rPr>
          <w:rFonts w:ascii="Cambria" w:eastAsia="Cambria" w:hAnsi="Cambria" w:cs="Cambria"/>
          <w:sz w:val="20"/>
          <w:szCs w:val="20"/>
        </w:rPr>
      </w:pPr>
      <w:r w:rsidRPr="00162B3D">
        <w:rPr>
          <w:rFonts w:ascii="Cambria" w:eastAsia="Cambria" w:hAnsi="Cambria" w:cs="Cambria"/>
          <w:sz w:val="20"/>
          <w:szCs w:val="20"/>
        </w:rPr>
        <w:t xml:space="preserve">Por disolución o quiebra declarada del </w:t>
      </w:r>
      <w:r w:rsidRPr="00162B3D">
        <w:rPr>
          <w:rFonts w:ascii="Cambria" w:eastAsia="Cambria" w:hAnsi="Cambria" w:cs="Cambria"/>
          <w:b/>
          <w:sz w:val="20"/>
          <w:szCs w:val="20"/>
        </w:rPr>
        <w:t>PROVEEDOR.</w:t>
      </w:r>
    </w:p>
    <w:p w14:paraId="36CD6514" w14:textId="77777777" w:rsidR="00D07D32" w:rsidRPr="00162B3D" w:rsidRDefault="00092839">
      <w:pPr>
        <w:widowControl/>
        <w:numPr>
          <w:ilvl w:val="0"/>
          <w:numId w:val="4"/>
        </w:numPr>
        <w:spacing w:after="80" w:line="240" w:lineRule="auto"/>
        <w:ind w:left="720" w:hanging="360"/>
        <w:rPr>
          <w:rFonts w:ascii="Cambria" w:eastAsia="Cambria" w:hAnsi="Cambria" w:cs="Cambria"/>
          <w:sz w:val="20"/>
          <w:szCs w:val="20"/>
        </w:rPr>
      </w:pPr>
      <w:r w:rsidRPr="00162B3D">
        <w:rPr>
          <w:rFonts w:ascii="Cambria" w:eastAsia="Cambria" w:hAnsi="Cambria" w:cs="Cambria"/>
          <w:sz w:val="20"/>
          <w:szCs w:val="20"/>
        </w:rPr>
        <w:t xml:space="preserve">Por suspensión de la provisión sin justificación, por el lapso de </w:t>
      </w:r>
      <w:r w:rsidRPr="00162B3D">
        <w:rPr>
          <w:rFonts w:ascii="Cambria" w:eastAsia="Cambria" w:hAnsi="Cambria" w:cs="Cambria"/>
          <w:sz w:val="20"/>
          <w:szCs w:val="20"/>
          <w:u w:val="single"/>
        </w:rPr>
        <w:t xml:space="preserve">      </w:t>
      </w:r>
      <w:r w:rsidRPr="00162B3D">
        <w:rPr>
          <w:rFonts w:ascii="Cambria" w:eastAsia="Cambria" w:hAnsi="Cambria" w:cs="Cambria"/>
          <w:sz w:val="20"/>
          <w:szCs w:val="20"/>
        </w:rPr>
        <w:t xml:space="preserve"> </w:t>
      </w:r>
      <w:r w:rsidRPr="00162B3D">
        <w:rPr>
          <w:rFonts w:ascii="Cambria" w:eastAsia="Cambria" w:hAnsi="Cambria" w:cs="Cambria"/>
          <w:sz w:val="20"/>
          <w:szCs w:val="20"/>
          <w:shd w:val="clear" w:color="auto" w:fill="CCFFFF"/>
        </w:rPr>
        <w:t xml:space="preserve">(registrar los días en función del plazo total de la provisión) </w:t>
      </w:r>
      <w:r w:rsidRPr="00162B3D">
        <w:rPr>
          <w:rFonts w:ascii="Cambria" w:eastAsia="Cambria" w:hAnsi="Cambria" w:cs="Cambria"/>
          <w:sz w:val="20"/>
          <w:szCs w:val="20"/>
        </w:rPr>
        <w:t xml:space="preserve">días calendario continuos, sin autorización escrita del </w:t>
      </w:r>
      <w:r w:rsidRPr="00162B3D">
        <w:rPr>
          <w:rFonts w:ascii="Cambria" w:eastAsia="Cambria" w:hAnsi="Cambria" w:cs="Cambria"/>
          <w:b/>
          <w:sz w:val="20"/>
          <w:szCs w:val="20"/>
        </w:rPr>
        <w:t>COMPRADOR.</w:t>
      </w:r>
    </w:p>
    <w:p w14:paraId="00AB7BA6" w14:textId="77777777" w:rsidR="00D07D32" w:rsidRPr="00162B3D" w:rsidRDefault="00092839">
      <w:pPr>
        <w:widowControl/>
        <w:numPr>
          <w:ilvl w:val="0"/>
          <w:numId w:val="4"/>
        </w:numPr>
        <w:spacing w:after="80" w:line="240" w:lineRule="auto"/>
        <w:ind w:left="720" w:hanging="360"/>
        <w:rPr>
          <w:rFonts w:ascii="Cambria" w:eastAsia="Cambria" w:hAnsi="Cambria" w:cs="Cambria"/>
          <w:sz w:val="20"/>
          <w:szCs w:val="20"/>
        </w:rPr>
      </w:pPr>
      <w:r w:rsidRPr="00162B3D">
        <w:rPr>
          <w:rFonts w:ascii="Cambria" w:eastAsia="Cambria" w:hAnsi="Cambria" w:cs="Cambria"/>
          <w:sz w:val="20"/>
          <w:szCs w:val="20"/>
        </w:rPr>
        <w:t>Por incumplimiento injustificado del plazo de entrega/el cronograma de entregas</w:t>
      </w:r>
      <w:r w:rsidRPr="00162B3D">
        <w:rPr>
          <w:rFonts w:ascii="Cambria" w:eastAsia="Cambria" w:hAnsi="Cambria" w:cs="Cambria"/>
          <w:sz w:val="20"/>
          <w:szCs w:val="20"/>
          <w:shd w:val="clear" w:color="auto" w:fill="CCFFFF"/>
        </w:rPr>
        <w:t xml:space="preserve"> (si corresponde</w:t>
      </w:r>
      <w:r w:rsidRPr="00162B3D">
        <w:rPr>
          <w:rFonts w:ascii="Cambria" w:eastAsia="Cambria" w:hAnsi="Cambria" w:cs="Cambria"/>
          <w:b/>
          <w:i/>
          <w:sz w:val="20"/>
          <w:szCs w:val="20"/>
        </w:rPr>
        <w:t>)</w:t>
      </w:r>
      <w:r w:rsidRPr="00162B3D">
        <w:rPr>
          <w:rFonts w:ascii="Cambria" w:eastAsia="Cambria" w:hAnsi="Cambria" w:cs="Cambria"/>
          <w:sz w:val="20"/>
          <w:szCs w:val="20"/>
        </w:rPr>
        <w:t xml:space="preserve"> </w:t>
      </w:r>
    </w:p>
    <w:p w14:paraId="4DB33871" w14:textId="77777777" w:rsidR="00D07D32" w:rsidRPr="00162B3D" w:rsidRDefault="00092839">
      <w:pPr>
        <w:widowControl/>
        <w:numPr>
          <w:ilvl w:val="0"/>
          <w:numId w:val="4"/>
        </w:numPr>
        <w:spacing w:after="80" w:line="240" w:lineRule="auto"/>
        <w:ind w:left="720" w:hanging="360"/>
        <w:rPr>
          <w:rFonts w:ascii="Cambria" w:eastAsia="Cambria" w:hAnsi="Cambria" w:cs="Cambria"/>
          <w:sz w:val="20"/>
          <w:szCs w:val="20"/>
        </w:rPr>
      </w:pPr>
      <w:r w:rsidRPr="00162B3D">
        <w:rPr>
          <w:rFonts w:ascii="Cambria" w:eastAsia="Cambria" w:hAnsi="Cambria" w:cs="Cambria"/>
          <w:sz w:val="20"/>
          <w:szCs w:val="20"/>
        </w:rPr>
        <w:t>Si el monto de la multa por atraso en la entrega definitiva, alcance el nueve por ciento (9%) del monto total del contrato (decisión optativa), o el veinte por ciento (20%), de forma obligatoria.</w:t>
      </w:r>
    </w:p>
    <w:p w14:paraId="6F89162C"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Rescisión a requerimiento del PROVEEDOR por causales atribuibles al COMPRADOR</w:t>
      </w:r>
      <w:r w:rsidRPr="00162B3D">
        <w:rPr>
          <w:rFonts w:ascii="Cambria" w:eastAsia="Cambria" w:hAnsi="Cambria" w:cs="Cambria"/>
          <w:b/>
          <w:sz w:val="20"/>
          <w:szCs w:val="20"/>
        </w:rPr>
        <w:t xml:space="preserve">. </w:t>
      </w:r>
    </w:p>
    <w:p w14:paraId="79249A74" w14:textId="77777777" w:rsidR="00D07D32" w:rsidRPr="00162B3D" w:rsidRDefault="00D07D32">
      <w:pPr>
        <w:widowControl/>
        <w:spacing w:line="240" w:lineRule="auto"/>
        <w:ind w:left="360"/>
        <w:rPr>
          <w:rFonts w:ascii="Cambria" w:eastAsia="Cambria" w:hAnsi="Cambria" w:cs="Cambria"/>
          <w:sz w:val="20"/>
          <w:szCs w:val="20"/>
        </w:rPr>
      </w:pPr>
    </w:p>
    <w:p w14:paraId="0C4659BE"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El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podrá tramitar la rescisión del Contrato, en los siguientes casos:</w:t>
      </w:r>
    </w:p>
    <w:p w14:paraId="01ED7C68" w14:textId="77777777" w:rsidR="00D07D32" w:rsidRPr="00162B3D" w:rsidRDefault="00092839">
      <w:pPr>
        <w:widowControl/>
        <w:numPr>
          <w:ilvl w:val="0"/>
          <w:numId w:val="5"/>
        </w:numPr>
        <w:tabs>
          <w:tab w:val="left" w:pos="720"/>
        </w:tabs>
        <w:spacing w:after="80" w:line="240" w:lineRule="auto"/>
        <w:ind w:left="720"/>
        <w:rPr>
          <w:rFonts w:ascii="Cambria" w:eastAsia="Cambria" w:hAnsi="Cambria" w:cs="Cambria"/>
          <w:sz w:val="20"/>
          <w:szCs w:val="20"/>
        </w:rPr>
      </w:pPr>
      <w:r w:rsidRPr="00162B3D">
        <w:rPr>
          <w:rFonts w:ascii="Cambria" w:eastAsia="Cambria" w:hAnsi="Cambria" w:cs="Cambria"/>
          <w:sz w:val="20"/>
          <w:szCs w:val="20"/>
        </w:rPr>
        <w:t xml:space="preserve">Por instrucciones injustificadas del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para la suspensión de la provisión por más de treinta (30) días calendario.</w:t>
      </w:r>
    </w:p>
    <w:p w14:paraId="0ECA65F8" w14:textId="77777777" w:rsidR="00D07D32" w:rsidRPr="00162B3D" w:rsidRDefault="00092839">
      <w:pPr>
        <w:widowControl/>
        <w:numPr>
          <w:ilvl w:val="0"/>
          <w:numId w:val="5"/>
        </w:numPr>
        <w:tabs>
          <w:tab w:val="left" w:pos="720"/>
        </w:tabs>
        <w:spacing w:after="80" w:line="240" w:lineRule="auto"/>
        <w:ind w:left="720"/>
        <w:rPr>
          <w:rFonts w:ascii="Cambria" w:eastAsia="Cambria" w:hAnsi="Cambria" w:cs="Cambria"/>
          <w:sz w:val="20"/>
          <w:szCs w:val="20"/>
        </w:rPr>
      </w:pPr>
      <w:r w:rsidRPr="00162B3D">
        <w:rPr>
          <w:rFonts w:ascii="Cambria" w:eastAsia="Cambria" w:hAnsi="Cambria" w:cs="Cambria"/>
          <w:sz w:val="20"/>
          <w:szCs w:val="20"/>
        </w:rPr>
        <w:t xml:space="preserve">Si apartándose de los términos del contrato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pretende efectuar aumento o disminución en las cantidades de la provisión.</w:t>
      </w:r>
    </w:p>
    <w:p w14:paraId="05B699D1" w14:textId="77777777" w:rsidR="00D07D32" w:rsidRPr="00162B3D" w:rsidRDefault="00092839">
      <w:pPr>
        <w:widowControl/>
        <w:numPr>
          <w:ilvl w:val="0"/>
          <w:numId w:val="5"/>
        </w:numPr>
        <w:tabs>
          <w:tab w:val="left" w:pos="720"/>
        </w:tabs>
        <w:spacing w:after="80" w:line="240" w:lineRule="auto"/>
        <w:ind w:left="720"/>
        <w:rPr>
          <w:rFonts w:ascii="Cambria" w:eastAsia="Cambria" w:hAnsi="Cambria" w:cs="Cambria"/>
          <w:sz w:val="20"/>
          <w:szCs w:val="20"/>
        </w:rPr>
      </w:pPr>
      <w:r w:rsidRPr="00162B3D">
        <w:rPr>
          <w:rFonts w:ascii="Cambria" w:eastAsia="Cambria" w:hAnsi="Cambria" w:cs="Cambria"/>
          <w:sz w:val="20"/>
          <w:szCs w:val="20"/>
        </w:rPr>
        <w:t xml:space="preserve">Por incumplimiento injustificado en el pago por más de noventa (90) días calendario computados a partir de la fecha de entrega definitiva de los bienes al </w:t>
      </w:r>
      <w:r w:rsidRPr="00162B3D">
        <w:rPr>
          <w:rFonts w:ascii="Cambria" w:eastAsia="Cambria" w:hAnsi="Cambria" w:cs="Cambria"/>
          <w:b/>
          <w:sz w:val="20"/>
          <w:szCs w:val="20"/>
        </w:rPr>
        <w:t>COMPRADOR.</w:t>
      </w:r>
    </w:p>
    <w:p w14:paraId="49378C51"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Reglas aplicables a la Rescisión por causa imputable a alguna de las partes</w:t>
      </w:r>
      <w:r w:rsidRPr="00162B3D">
        <w:rPr>
          <w:rFonts w:ascii="Cambria" w:eastAsia="Cambria" w:hAnsi="Cambria" w:cs="Cambria"/>
          <w:b/>
          <w:sz w:val="20"/>
          <w:szCs w:val="20"/>
        </w:rPr>
        <w:t xml:space="preserve">: </w:t>
      </w:r>
    </w:p>
    <w:p w14:paraId="730ECB66" w14:textId="77777777" w:rsidR="00D07D32" w:rsidRPr="00162B3D" w:rsidRDefault="00D07D32">
      <w:pPr>
        <w:widowControl/>
        <w:spacing w:line="240" w:lineRule="auto"/>
        <w:ind w:left="360"/>
        <w:rPr>
          <w:rFonts w:ascii="Cambria" w:eastAsia="Cambria" w:hAnsi="Cambria" w:cs="Cambria"/>
          <w:sz w:val="20"/>
          <w:szCs w:val="20"/>
        </w:rPr>
      </w:pPr>
    </w:p>
    <w:p w14:paraId="199E0F4E"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Para procesar la rescisión del Contrato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o el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 xml:space="preserve">darán aviso escrito, a la otra parte, de su intención de rescindir el Contrato, estableciendo claramente la causal que se aduce. </w:t>
      </w:r>
    </w:p>
    <w:p w14:paraId="5FBDD191" w14:textId="77777777" w:rsidR="00D07D32" w:rsidRPr="00162B3D" w:rsidRDefault="00092839">
      <w:pPr>
        <w:spacing w:after="120"/>
        <w:ind w:left="900"/>
        <w:rPr>
          <w:rFonts w:ascii="Cambria" w:eastAsia="Cambria" w:hAnsi="Cambria" w:cs="Cambria"/>
          <w:sz w:val="20"/>
          <w:szCs w:val="20"/>
        </w:rPr>
      </w:pPr>
      <w:r w:rsidRPr="00162B3D">
        <w:rPr>
          <w:rFonts w:ascii="Cambria" w:eastAsia="Cambria" w:hAnsi="Cambria" w:cs="Cambria"/>
          <w:sz w:val="20"/>
          <w:szCs w:val="20"/>
        </w:rPr>
        <w:t>Si dentro de los diez (10) días hábiles siguientes de la fecha de notificación se enmendaran las fallas, se normalizará el desarrollo de la provisión. El requirente de la rescisión expresará por escrito su conformidad a la solución y el aviso de intención de rescisión será retirado.</w:t>
      </w:r>
    </w:p>
    <w:p w14:paraId="101D844A" w14:textId="77777777" w:rsidR="00D07D32" w:rsidRPr="00162B3D" w:rsidRDefault="00092839">
      <w:pPr>
        <w:spacing w:after="120"/>
        <w:ind w:left="900"/>
        <w:rPr>
          <w:rFonts w:ascii="Cambria" w:eastAsia="Cambria" w:hAnsi="Cambria" w:cs="Cambria"/>
          <w:sz w:val="20"/>
          <w:szCs w:val="20"/>
        </w:rPr>
      </w:pPr>
      <w:r w:rsidRPr="00162B3D">
        <w:rPr>
          <w:rFonts w:ascii="Cambria" w:eastAsia="Cambria" w:hAnsi="Cambria" w:cs="Cambria"/>
          <w:sz w:val="20"/>
          <w:szCs w:val="20"/>
        </w:rPr>
        <w:t xml:space="preserve">Si al vencimiento del término de los diez (10) días no existe ninguna respuesta, el proceso de rescisión continuará a cuyo fin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o el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 xml:space="preserve">según quién haya requerido la rescisión del contrato, notificará por escrito a la otra parte, que la rescisión del Contrato se ha hecho efectiva. Esta notificación escrita dará lugar a que: cuando la rescisión sea por causales imputables al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 xml:space="preserve">se consolide en favor del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la garantía de cumplimiento de contrato (si la hubiese). </w:t>
      </w:r>
      <w:r w:rsidRPr="00162B3D">
        <w:rPr>
          <w:rFonts w:ascii="Cambria" w:eastAsia="Cambria" w:hAnsi="Cambria" w:cs="Cambria"/>
          <w:sz w:val="20"/>
          <w:szCs w:val="20"/>
        </w:rPr>
        <w:tab/>
        <w:t xml:space="preserve">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procederá a establecer los montos rembolsables al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por concepto de provisión satisfactoriamente efectuada.</w:t>
      </w:r>
    </w:p>
    <w:p w14:paraId="5768D1D7" w14:textId="77777777" w:rsidR="00D07D32" w:rsidRPr="00162B3D" w:rsidRDefault="00092839">
      <w:pPr>
        <w:spacing w:after="120"/>
        <w:ind w:left="900"/>
        <w:rPr>
          <w:rFonts w:ascii="Cambria" w:eastAsia="Cambria" w:hAnsi="Cambria" w:cs="Cambria"/>
          <w:strike/>
          <w:sz w:val="20"/>
          <w:szCs w:val="20"/>
        </w:rPr>
      </w:pPr>
      <w:r w:rsidRPr="00162B3D">
        <w:rPr>
          <w:rFonts w:ascii="Cambria" w:eastAsia="Cambria" w:hAnsi="Cambria" w:cs="Cambria"/>
          <w:sz w:val="20"/>
          <w:szCs w:val="20"/>
        </w:rPr>
        <w:lastRenderedPageBreak/>
        <w:t xml:space="preserve">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quedará en libertad de continuar la provisión de los bienes, a través de otro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Preferentemente podrá efectuar consulta al oferente que había quedado en segundo lugar en el concurso, para establecer si mantiene su oferta y así sucesivamente, siempre que dichas ofertas sean aceptables en precio y plazo.</w:t>
      </w:r>
    </w:p>
    <w:p w14:paraId="6B46FF77"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Resolución por causas de fuerza mayor o caso fortuito que afecten al COMPRADOR o al PROVEEDOR</w:t>
      </w:r>
      <w:r w:rsidRPr="00162B3D">
        <w:rPr>
          <w:rFonts w:ascii="Cambria" w:eastAsia="Cambria" w:hAnsi="Cambria" w:cs="Cambria"/>
          <w:b/>
          <w:sz w:val="20"/>
          <w:szCs w:val="20"/>
        </w:rPr>
        <w:t xml:space="preserve">. </w:t>
      </w:r>
    </w:p>
    <w:p w14:paraId="1DC37AAF" w14:textId="77777777" w:rsidR="00D07D32" w:rsidRPr="00162B3D" w:rsidRDefault="00D07D32">
      <w:pPr>
        <w:widowControl/>
        <w:spacing w:line="240" w:lineRule="auto"/>
        <w:ind w:left="360"/>
        <w:rPr>
          <w:rFonts w:ascii="Cambria" w:eastAsia="Cambria" w:hAnsi="Cambria" w:cs="Cambria"/>
          <w:sz w:val="20"/>
          <w:szCs w:val="20"/>
        </w:rPr>
      </w:pPr>
    </w:p>
    <w:p w14:paraId="6F464830"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Si antes de la terminación de la provisión objeto del Contrato,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se encontrase con situaciones fuera de control de las partes que imposibiliten la conclusión de la provisión, o vayan contra los intereses del </w:t>
      </w:r>
      <w:r w:rsidRPr="00162B3D">
        <w:rPr>
          <w:rFonts w:ascii="Cambria" w:eastAsia="Cambria" w:hAnsi="Cambria" w:cs="Cambria"/>
          <w:b/>
          <w:sz w:val="20"/>
          <w:szCs w:val="20"/>
        </w:rPr>
        <w:t>COMPRADOR</w:t>
      </w:r>
      <w:r w:rsidRPr="00162B3D">
        <w:rPr>
          <w:rFonts w:ascii="Cambria" w:eastAsia="Cambria" w:hAnsi="Cambria" w:cs="Cambria"/>
          <w:sz w:val="20"/>
          <w:szCs w:val="20"/>
        </w:rPr>
        <w:t xml:space="preserve">, mediante carta notariada dirigida al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 xml:space="preserve">suspenderá la ejecución y resolverá el Contrato total o parcialmente. A la entrega de dicha comunicación oficial de rescisión, el </w:t>
      </w:r>
      <w:r w:rsidRPr="00162B3D">
        <w:rPr>
          <w:rFonts w:ascii="Cambria" w:eastAsia="Cambria" w:hAnsi="Cambria" w:cs="Cambria"/>
          <w:b/>
          <w:sz w:val="20"/>
          <w:szCs w:val="20"/>
        </w:rPr>
        <w:t xml:space="preserve">PROVEEDOR </w:t>
      </w:r>
      <w:r w:rsidRPr="00162B3D">
        <w:rPr>
          <w:rFonts w:ascii="Cambria" w:eastAsia="Cambria" w:hAnsi="Cambria" w:cs="Cambria"/>
          <w:sz w:val="20"/>
          <w:szCs w:val="20"/>
        </w:rPr>
        <w:t xml:space="preserve">suspenderá la provisión de acuerdo a las instrucciones escritas que al efecto emita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Se liquidarán los costos proporcionales que demandase el cierre de la provisión y algunos otros gastos que a juicio del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 xml:space="preserve">fueran considerados sujetos a rembolso. Con estos datos el </w:t>
      </w:r>
      <w:r w:rsidRPr="00162B3D">
        <w:rPr>
          <w:rFonts w:ascii="Cambria" w:eastAsia="Cambria" w:hAnsi="Cambria" w:cs="Cambria"/>
          <w:b/>
          <w:sz w:val="20"/>
          <w:szCs w:val="20"/>
        </w:rPr>
        <w:t xml:space="preserve">COMPRADOR </w:t>
      </w:r>
      <w:r w:rsidRPr="00162B3D">
        <w:rPr>
          <w:rFonts w:ascii="Cambria" w:eastAsia="Cambria" w:hAnsi="Cambria" w:cs="Cambria"/>
          <w:sz w:val="20"/>
          <w:szCs w:val="20"/>
        </w:rPr>
        <w:t>elaborará la liquidación final y el trámite de pago será el previsto en la cláusula vigésima sexta del presente Contrato.</w:t>
      </w:r>
    </w:p>
    <w:p w14:paraId="764C579D" w14:textId="77777777" w:rsidR="00D07D32" w:rsidRPr="00162B3D" w:rsidRDefault="00D07D32">
      <w:pPr>
        <w:widowControl/>
        <w:spacing w:line="240" w:lineRule="auto"/>
        <w:ind w:left="360"/>
        <w:rPr>
          <w:rFonts w:ascii="Cambria" w:eastAsia="Cambria" w:hAnsi="Cambria" w:cs="Cambria"/>
          <w:sz w:val="20"/>
          <w:szCs w:val="20"/>
        </w:rPr>
      </w:pPr>
    </w:p>
    <w:p w14:paraId="69CA1DBD"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Seguros</w:t>
      </w:r>
      <w:r w:rsidRPr="00162B3D">
        <w:rPr>
          <w:rFonts w:ascii="Cambria" w:eastAsia="Cambria" w:hAnsi="Cambria" w:cs="Cambria"/>
          <w:sz w:val="20"/>
          <w:szCs w:val="20"/>
        </w:rPr>
        <w:t xml:space="preserve">: </w:t>
      </w:r>
    </w:p>
    <w:p w14:paraId="09E3D7AC" w14:textId="77777777" w:rsidR="00D07D32" w:rsidRPr="00162B3D"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14:paraId="04D58634"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El Proveedor asume la obligación de presentar una declaración jurada en la que deje asentado que indemnizará a la Contratante por el valor correspondiente al 110% del valor de los </w:t>
      </w:r>
      <w:r w:rsidR="001C1799" w:rsidRPr="00162B3D">
        <w:rPr>
          <w:rFonts w:ascii="Cambria" w:eastAsia="Cambria" w:hAnsi="Cambria" w:cs="Cambria"/>
          <w:sz w:val="20"/>
          <w:szCs w:val="20"/>
        </w:rPr>
        <w:t>servicios</w:t>
      </w:r>
      <w:r w:rsidRPr="00162B3D">
        <w:rPr>
          <w:rFonts w:ascii="Cambria" w:eastAsia="Cambria" w:hAnsi="Cambria" w:cs="Cambria"/>
          <w:sz w:val="20"/>
          <w:szCs w:val="20"/>
        </w:rPr>
        <w:t xml:space="preserve"> que deberá suministrar.</w:t>
      </w:r>
    </w:p>
    <w:p w14:paraId="0E8A2C85" w14:textId="77777777" w:rsidR="00D07D32" w:rsidRPr="00162B3D" w:rsidRDefault="00D07D32">
      <w:pPr>
        <w:widowControl/>
        <w:spacing w:line="240" w:lineRule="auto"/>
        <w:ind w:left="360"/>
        <w:rPr>
          <w:rFonts w:ascii="Cambria" w:eastAsia="Cambria" w:hAnsi="Cambria" w:cs="Cambria"/>
          <w:sz w:val="20"/>
          <w:szCs w:val="20"/>
        </w:rPr>
      </w:pPr>
    </w:p>
    <w:p w14:paraId="65DAA38F"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Garantía de fiel cumplimiento del contrato</w:t>
      </w:r>
      <w:r w:rsidRPr="00162B3D">
        <w:rPr>
          <w:rFonts w:ascii="Cambria" w:eastAsia="Cambria" w:hAnsi="Cambria" w:cs="Cambria"/>
          <w:sz w:val="20"/>
          <w:szCs w:val="20"/>
        </w:rPr>
        <w:t xml:space="preserve">: </w:t>
      </w:r>
    </w:p>
    <w:p w14:paraId="0FC19C77" w14:textId="77777777" w:rsidR="00D07D32" w:rsidRPr="00162B3D" w:rsidRDefault="00D07D32">
      <w:pPr>
        <w:widowControl/>
        <w:spacing w:line="240" w:lineRule="auto"/>
        <w:ind w:left="360"/>
        <w:rPr>
          <w:rFonts w:ascii="Cambria" w:eastAsia="Cambria" w:hAnsi="Cambria" w:cs="Cambria"/>
          <w:sz w:val="20"/>
          <w:szCs w:val="20"/>
        </w:rPr>
      </w:pPr>
    </w:p>
    <w:p w14:paraId="119C29D8"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El valor de la Garantía de Fiel cumplimiento de contrato, será del 10 % del monto del Contrato, en guaraníes, que deberá abarcar toda la duración del contrato.</w:t>
      </w:r>
    </w:p>
    <w:p w14:paraId="2EFE082E" w14:textId="77777777" w:rsidR="00D07D32" w:rsidRPr="00162B3D" w:rsidRDefault="00D07D32">
      <w:pPr>
        <w:widowControl/>
        <w:spacing w:line="240" w:lineRule="auto"/>
        <w:ind w:left="360"/>
        <w:rPr>
          <w:rFonts w:ascii="Cambria" w:eastAsia="Cambria" w:hAnsi="Cambria" w:cs="Cambria"/>
          <w:sz w:val="20"/>
          <w:szCs w:val="20"/>
        </w:rPr>
      </w:pPr>
    </w:p>
    <w:p w14:paraId="628C95D7"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Multas:</w:t>
      </w:r>
      <w:r w:rsidRPr="00162B3D">
        <w:rPr>
          <w:rFonts w:ascii="Cambria" w:eastAsia="Cambria" w:hAnsi="Cambria" w:cs="Cambria"/>
          <w:sz w:val="20"/>
          <w:szCs w:val="20"/>
        </w:rPr>
        <w:t xml:space="preserve"> </w:t>
      </w:r>
    </w:p>
    <w:p w14:paraId="465D3DBC" w14:textId="77777777" w:rsidR="00D07D32" w:rsidRPr="00162B3D" w:rsidRDefault="00D07D32">
      <w:pPr>
        <w:widowControl/>
        <w:spacing w:line="240" w:lineRule="auto"/>
        <w:ind w:left="360"/>
        <w:rPr>
          <w:rFonts w:ascii="Cambria" w:eastAsia="Cambria" w:hAnsi="Cambria" w:cs="Cambria"/>
          <w:sz w:val="20"/>
          <w:szCs w:val="20"/>
        </w:rPr>
      </w:pPr>
    </w:p>
    <w:p w14:paraId="02162CF8"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Si el proveedor no diere cumplimiento a la(s) fecha(s) de en</w:t>
      </w:r>
      <w:r w:rsidR="0050139B" w:rsidRPr="00162B3D">
        <w:rPr>
          <w:rFonts w:ascii="Cambria" w:eastAsia="Cambria" w:hAnsi="Cambria" w:cs="Cambria"/>
          <w:sz w:val="20"/>
          <w:szCs w:val="20"/>
        </w:rPr>
        <w:t>trega establecidas en el punto 6</w:t>
      </w:r>
      <w:r w:rsidRPr="00162B3D">
        <w:rPr>
          <w:rFonts w:ascii="Cambria" w:eastAsia="Cambria" w:hAnsi="Cambria" w:cs="Cambria"/>
          <w:sz w:val="20"/>
          <w:szCs w:val="20"/>
        </w:rPr>
        <w:t xml:space="preserve"> del presente contrato, se hará pasible de una multa equivalente al 0.1 % del valor de los bienes a adquirirse, en demora, por cada día de atraso. Esta multa será notificada por escrito al proveedor, el monto total de la multa estará limitado hasta un máximo de 9% del valor de los bienes a adquirirse, en caso de fuerza mayor debidamente comprobada y a satisfacción del Comprador, no se aplicará esta sanción. </w:t>
      </w:r>
    </w:p>
    <w:p w14:paraId="27C7C724" w14:textId="77777777" w:rsidR="00D07D32" w:rsidRPr="00162B3D" w:rsidRDefault="00092839" w:rsidP="003A3178">
      <w:pPr>
        <w:pStyle w:val="Prrafodelista"/>
        <w:widowControl/>
        <w:numPr>
          <w:ilvl w:val="1"/>
          <w:numId w:val="28"/>
        </w:numPr>
        <w:pBdr>
          <w:top w:val="nil"/>
          <w:left w:val="nil"/>
          <w:bottom w:val="nil"/>
          <w:right w:val="nil"/>
          <w:between w:val="nil"/>
        </w:pBd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 xml:space="preserve">Si la aplicación de las multas alcanzara límite máximo del nueve por ciento (9%) del monto total del CONTRATO, el </w:t>
      </w:r>
      <w:r w:rsidRPr="00162B3D">
        <w:rPr>
          <w:rFonts w:ascii="Cambria" w:eastAsia="Cambria" w:hAnsi="Cambria" w:cs="Cambria"/>
          <w:b/>
          <w:color w:val="000000"/>
          <w:sz w:val="20"/>
          <w:szCs w:val="20"/>
        </w:rPr>
        <w:t xml:space="preserve">COMPRADOR </w:t>
      </w:r>
      <w:r w:rsidRPr="00162B3D">
        <w:rPr>
          <w:rFonts w:ascii="Cambria" w:eastAsia="Cambria" w:hAnsi="Cambria" w:cs="Cambria"/>
          <w:color w:val="000000"/>
          <w:sz w:val="20"/>
          <w:szCs w:val="20"/>
        </w:rPr>
        <w:t xml:space="preserve">podrá disponer su resolución, conforme a lo estipulado en la Cláusula 9. </w:t>
      </w:r>
    </w:p>
    <w:p w14:paraId="362F6787" w14:textId="77777777" w:rsidR="00D07D32" w:rsidRPr="00162B3D" w:rsidRDefault="00092839" w:rsidP="003A3178">
      <w:pPr>
        <w:pStyle w:val="Prrafodelista"/>
        <w:widowControl/>
        <w:numPr>
          <w:ilvl w:val="1"/>
          <w:numId w:val="28"/>
        </w:numPr>
        <w:pBdr>
          <w:top w:val="nil"/>
          <w:left w:val="nil"/>
          <w:bottom w:val="nil"/>
          <w:right w:val="nil"/>
          <w:between w:val="nil"/>
        </w:pBdr>
        <w:spacing w:line="240" w:lineRule="auto"/>
        <w:rPr>
          <w:rFonts w:ascii="Cambria" w:eastAsia="Cambria" w:hAnsi="Cambria" w:cs="Cambria"/>
          <w:color w:val="000000"/>
          <w:sz w:val="20"/>
          <w:szCs w:val="20"/>
        </w:rPr>
      </w:pPr>
      <w:r w:rsidRPr="00162B3D">
        <w:rPr>
          <w:rFonts w:ascii="Cambria" w:eastAsia="Cambria" w:hAnsi="Cambria" w:cs="Cambria"/>
          <w:color w:val="000000"/>
          <w:sz w:val="20"/>
          <w:szCs w:val="20"/>
        </w:rPr>
        <w:t xml:space="preserve">Las multas serán cobradas mediante descuentos establecidos expresamente por el </w:t>
      </w:r>
      <w:r w:rsidRPr="00162B3D">
        <w:rPr>
          <w:rFonts w:ascii="Cambria" w:eastAsia="Cambria" w:hAnsi="Cambria" w:cs="Cambria"/>
          <w:b/>
          <w:color w:val="000000"/>
          <w:sz w:val="20"/>
          <w:szCs w:val="20"/>
        </w:rPr>
        <w:t xml:space="preserve">COMPRADOR, </w:t>
      </w:r>
      <w:r w:rsidRPr="00162B3D">
        <w:rPr>
          <w:rFonts w:ascii="Cambria" w:eastAsia="Cambria" w:hAnsi="Cambria" w:cs="Cambria"/>
          <w:color w:val="000000"/>
          <w:sz w:val="20"/>
          <w:szCs w:val="20"/>
        </w:rPr>
        <w:t>del pago o pagos pendientes</w:t>
      </w:r>
    </w:p>
    <w:p w14:paraId="53A38068" w14:textId="77777777" w:rsidR="00D07D32" w:rsidRPr="00162B3D" w:rsidRDefault="00D07D32">
      <w:pPr>
        <w:widowControl/>
        <w:spacing w:line="240" w:lineRule="auto"/>
        <w:rPr>
          <w:rFonts w:ascii="Cambria" w:eastAsia="Cambria" w:hAnsi="Cambria" w:cs="Cambria"/>
          <w:sz w:val="20"/>
          <w:szCs w:val="20"/>
        </w:rPr>
      </w:pPr>
    </w:p>
    <w:p w14:paraId="4281F1DE" w14:textId="77777777" w:rsidR="00D07D32" w:rsidRPr="00162B3D" w:rsidRDefault="001C179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Garantía de los servicios</w:t>
      </w:r>
      <w:r w:rsidR="00092839" w:rsidRPr="00162B3D">
        <w:rPr>
          <w:rFonts w:ascii="Cambria" w:eastAsia="Cambria" w:hAnsi="Cambria" w:cs="Cambria"/>
          <w:sz w:val="20"/>
          <w:szCs w:val="20"/>
        </w:rPr>
        <w:t xml:space="preserve">: </w:t>
      </w:r>
    </w:p>
    <w:p w14:paraId="0E28B48F" w14:textId="77777777" w:rsidR="00D07D32" w:rsidRPr="00162B3D" w:rsidRDefault="00D07D32">
      <w:pPr>
        <w:widowControl/>
        <w:spacing w:line="240" w:lineRule="auto"/>
        <w:ind w:left="360"/>
        <w:rPr>
          <w:rFonts w:ascii="Cambria" w:eastAsia="Cambria" w:hAnsi="Cambria" w:cs="Cambria"/>
          <w:sz w:val="20"/>
          <w:szCs w:val="20"/>
          <w:u w:val="single"/>
        </w:rPr>
      </w:pPr>
    </w:p>
    <w:p w14:paraId="4AA37C6F" w14:textId="77777777" w:rsidR="00D07D32" w:rsidRPr="00162B3D" w:rsidRDefault="00092839">
      <w:pPr>
        <w:widowControl/>
        <w:spacing w:line="240" w:lineRule="auto"/>
        <w:rPr>
          <w:rFonts w:ascii="Cambria" w:eastAsia="Cambria" w:hAnsi="Cambria" w:cs="Cambria"/>
          <w:sz w:val="20"/>
          <w:szCs w:val="20"/>
        </w:rPr>
      </w:pPr>
      <w:r w:rsidRPr="00162B3D">
        <w:rPr>
          <w:rFonts w:ascii="Cambria" w:eastAsia="Cambria" w:hAnsi="Cambria" w:cs="Cambria"/>
          <w:sz w:val="20"/>
          <w:szCs w:val="20"/>
        </w:rPr>
        <w:t xml:space="preserve">El período de validez de la garantía de calidad </w:t>
      </w:r>
      <w:r w:rsidR="001C1799" w:rsidRPr="00162B3D">
        <w:rPr>
          <w:rFonts w:ascii="Cambria" w:eastAsia="Cambria" w:hAnsi="Cambria" w:cs="Cambria"/>
          <w:sz w:val="20"/>
          <w:szCs w:val="20"/>
        </w:rPr>
        <w:t xml:space="preserve">de los servicios </w:t>
      </w:r>
      <w:r w:rsidRPr="00162B3D">
        <w:rPr>
          <w:rFonts w:ascii="Cambria" w:eastAsia="Cambria" w:hAnsi="Cambria" w:cs="Cambria"/>
          <w:sz w:val="20"/>
          <w:szCs w:val="20"/>
        </w:rPr>
        <w:t>será de</w:t>
      </w:r>
      <w:r w:rsidR="001C1799" w:rsidRPr="00162B3D">
        <w:rPr>
          <w:rFonts w:ascii="Cambria" w:eastAsia="Cambria" w:hAnsi="Cambria" w:cs="Cambria"/>
          <w:sz w:val="20"/>
          <w:szCs w:val="20"/>
        </w:rPr>
        <w:t xml:space="preserve"> </w:t>
      </w:r>
      <w:r w:rsidR="00052BA2" w:rsidRPr="00162B3D">
        <w:rPr>
          <w:rFonts w:ascii="Cambria" w:eastAsia="Cambria" w:hAnsi="Cambria" w:cs="Cambria"/>
          <w:sz w:val="20"/>
          <w:szCs w:val="20"/>
        </w:rPr>
        <w:t>12</w:t>
      </w:r>
      <w:r w:rsidR="001C1799" w:rsidRPr="00162B3D">
        <w:rPr>
          <w:rFonts w:ascii="Cambria" w:eastAsia="Cambria" w:hAnsi="Cambria" w:cs="Cambria"/>
          <w:sz w:val="20"/>
          <w:szCs w:val="20"/>
        </w:rPr>
        <w:t xml:space="preserve"> meses</w:t>
      </w:r>
      <w:r w:rsidRPr="00162B3D">
        <w:rPr>
          <w:rFonts w:ascii="Cambria" w:eastAsia="Cambria" w:hAnsi="Cambria" w:cs="Cambria"/>
          <w:sz w:val="20"/>
          <w:szCs w:val="20"/>
        </w:rPr>
        <w:t xml:space="preserve">, de acuerdo lo establecido en el Formulario N° 3 “Especificaciones técnicas”. </w:t>
      </w:r>
    </w:p>
    <w:p w14:paraId="7CE987C9" w14:textId="77777777" w:rsidR="00D07D32" w:rsidRPr="00162B3D" w:rsidRDefault="00D07D32">
      <w:pPr>
        <w:widowControl/>
        <w:spacing w:line="240" w:lineRule="auto"/>
        <w:rPr>
          <w:rFonts w:ascii="Cambria" w:eastAsia="Cambria" w:hAnsi="Cambria" w:cs="Cambria"/>
          <w:sz w:val="20"/>
          <w:szCs w:val="20"/>
        </w:rPr>
      </w:pPr>
    </w:p>
    <w:p w14:paraId="260B2594"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Relación entre las partes</w:t>
      </w:r>
      <w:r w:rsidRPr="00162B3D">
        <w:rPr>
          <w:rFonts w:ascii="Cambria" w:eastAsia="Cambria" w:hAnsi="Cambria" w:cs="Cambria"/>
          <w:sz w:val="20"/>
          <w:szCs w:val="20"/>
        </w:rPr>
        <w:t xml:space="preserve">. </w:t>
      </w:r>
    </w:p>
    <w:p w14:paraId="14AD667A" w14:textId="77777777" w:rsidR="00D07D32" w:rsidRPr="00162B3D" w:rsidRDefault="00D07D32">
      <w:pPr>
        <w:widowControl/>
        <w:spacing w:line="240" w:lineRule="auto"/>
        <w:ind w:left="360"/>
        <w:rPr>
          <w:rFonts w:ascii="Cambria" w:eastAsia="Cambria" w:hAnsi="Cambria" w:cs="Cambria"/>
          <w:sz w:val="20"/>
          <w:szCs w:val="20"/>
        </w:rPr>
      </w:pPr>
    </w:p>
    <w:p w14:paraId="5B410347" w14:textId="77777777" w:rsidR="00D07D32" w:rsidRPr="00162B3D" w:rsidRDefault="00092839">
      <w:pPr>
        <w:widowControl/>
        <w:spacing w:line="240" w:lineRule="auto"/>
        <w:rPr>
          <w:rFonts w:ascii="Cambria" w:eastAsia="Cambria" w:hAnsi="Cambria" w:cs="Cambria"/>
          <w:sz w:val="20"/>
          <w:szCs w:val="20"/>
        </w:rPr>
      </w:pPr>
      <w:r w:rsidRPr="00162B3D">
        <w:rPr>
          <w:rFonts w:ascii="Cambria" w:eastAsia="Cambria" w:hAnsi="Cambria" w:cs="Cambria"/>
          <w:sz w:val="20"/>
          <w:szCs w:val="20"/>
        </w:rPr>
        <w:t xml:space="preserve">Entre las partes no existirá ninguna relación ni obligación de tipo laboral. </w:t>
      </w:r>
    </w:p>
    <w:p w14:paraId="68279408" w14:textId="77777777" w:rsidR="00D07D32" w:rsidRPr="00162B3D" w:rsidRDefault="00D07D32">
      <w:pPr>
        <w:widowControl/>
        <w:spacing w:line="240" w:lineRule="auto"/>
        <w:ind w:left="360"/>
        <w:rPr>
          <w:rFonts w:ascii="Cambria" w:eastAsia="Cambria" w:hAnsi="Cambria" w:cs="Cambria"/>
          <w:sz w:val="20"/>
          <w:szCs w:val="20"/>
        </w:rPr>
      </w:pPr>
    </w:p>
    <w:p w14:paraId="5166DD8F" w14:textId="77777777" w:rsidR="00D07D32" w:rsidRPr="00162B3D" w:rsidRDefault="00D07D32">
      <w:pPr>
        <w:widowControl/>
        <w:spacing w:line="240" w:lineRule="auto"/>
        <w:ind w:left="360"/>
        <w:rPr>
          <w:rFonts w:ascii="Cambria" w:eastAsia="Cambria" w:hAnsi="Cambria" w:cs="Cambria"/>
          <w:sz w:val="20"/>
          <w:szCs w:val="20"/>
        </w:rPr>
      </w:pPr>
    </w:p>
    <w:p w14:paraId="724E8AF1" w14:textId="77777777" w:rsidR="00CF4B24" w:rsidRPr="00162B3D" w:rsidRDefault="00CF4B24">
      <w:pPr>
        <w:widowControl/>
        <w:spacing w:line="240" w:lineRule="auto"/>
        <w:ind w:left="360"/>
        <w:rPr>
          <w:rFonts w:ascii="Cambria" w:eastAsia="Cambria" w:hAnsi="Cambria" w:cs="Cambria"/>
          <w:sz w:val="20"/>
          <w:szCs w:val="20"/>
        </w:rPr>
      </w:pPr>
    </w:p>
    <w:p w14:paraId="4A353124" w14:textId="77777777" w:rsidR="00CF4B24" w:rsidRPr="00162B3D" w:rsidRDefault="00CF4B24">
      <w:pPr>
        <w:widowControl/>
        <w:spacing w:line="240" w:lineRule="auto"/>
        <w:ind w:left="360"/>
        <w:rPr>
          <w:rFonts w:ascii="Cambria" w:eastAsia="Cambria" w:hAnsi="Cambria" w:cs="Cambria"/>
          <w:sz w:val="20"/>
          <w:szCs w:val="20"/>
        </w:rPr>
      </w:pPr>
    </w:p>
    <w:p w14:paraId="75AB1A00" w14:textId="77777777" w:rsidR="00CF4B24" w:rsidRPr="00162B3D" w:rsidRDefault="00CF4B24">
      <w:pPr>
        <w:widowControl/>
        <w:spacing w:line="240" w:lineRule="auto"/>
        <w:ind w:left="360"/>
        <w:rPr>
          <w:rFonts w:ascii="Cambria" w:eastAsia="Cambria" w:hAnsi="Cambria" w:cs="Cambria"/>
          <w:sz w:val="20"/>
          <w:szCs w:val="20"/>
        </w:rPr>
      </w:pPr>
    </w:p>
    <w:p w14:paraId="40116FBB" w14:textId="77777777" w:rsidR="00D07D32" w:rsidRPr="00162B3D" w:rsidRDefault="00092839">
      <w:pPr>
        <w:widowControl/>
        <w:numPr>
          <w:ilvl w:val="0"/>
          <w:numId w:val="3"/>
        </w:numPr>
        <w:spacing w:line="240" w:lineRule="auto"/>
        <w:rPr>
          <w:rFonts w:ascii="Cambria" w:eastAsia="Cambria" w:hAnsi="Cambria" w:cs="Cambria"/>
          <w:sz w:val="20"/>
          <w:szCs w:val="20"/>
        </w:rPr>
      </w:pPr>
      <w:r w:rsidRPr="00162B3D">
        <w:rPr>
          <w:rFonts w:ascii="Cambria" w:eastAsia="Cambria" w:hAnsi="Cambria" w:cs="Cambria"/>
          <w:sz w:val="20"/>
          <w:szCs w:val="20"/>
          <w:u w:val="single"/>
        </w:rPr>
        <w:t>Legislación y Jurisdicción</w:t>
      </w:r>
      <w:r w:rsidRPr="00162B3D">
        <w:rPr>
          <w:rFonts w:ascii="Cambria" w:eastAsia="Cambria" w:hAnsi="Cambria" w:cs="Cambria"/>
          <w:sz w:val="20"/>
          <w:szCs w:val="20"/>
        </w:rPr>
        <w:t xml:space="preserve">: </w:t>
      </w:r>
    </w:p>
    <w:p w14:paraId="77F82AFA" w14:textId="77777777" w:rsidR="00D07D32" w:rsidRPr="00162B3D" w:rsidRDefault="00D07D32">
      <w:pPr>
        <w:widowControl/>
        <w:spacing w:line="240" w:lineRule="auto"/>
        <w:ind w:left="360"/>
        <w:rPr>
          <w:rFonts w:ascii="Cambria" w:eastAsia="Cambria" w:hAnsi="Cambria" w:cs="Cambria"/>
          <w:sz w:val="20"/>
          <w:szCs w:val="20"/>
        </w:rPr>
      </w:pPr>
    </w:p>
    <w:p w14:paraId="0695B50E"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El presente contrato está sujeto a la legislación y jurisdicción de la República del Paraguay.</w:t>
      </w:r>
    </w:p>
    <w:p w14:paraId="384F93DB" w14:textId="77777777" w:rsidR="00D07D32" w:rsidRPr="00162B3D" w:rsidRDefault="00D07D32">
      <w:pPr>
        <w:widowControl/>
        <w:spacing w:line="240" w:lineRule="auto"/>
        <w:ind w:left="360"/>
        <w:rPr>
          <w:rFonts w:ascii="Cambria" w:eastAsia="Cambria" w:hAnsi="Cambria" w:cs="Cambria"/>
          <w:sz w:val="20"/>
          <w:szCs w:val="20"/>
        </w:rPr>
      </w:pPr>
    </w:p>
    <w:p w14:paraId="5FE8141F" w14:textId="77777777" w:rsidR="00D07D32" w:rsidRPr="00162B3D" w:rsidRDefault="00092839">
      <w:pPr>
        <w:widowControl/>
        <w:spacing w:line="240" w:lineRule="auto"/>
        <w:ind w:left="360"/>
        <w:rPr>
          <w:rFonts w:ascii="Cambria" w:eastAsia="Cambria" w:hAnsi="Cambria" w:cs="Cambria"/>
          <w:sz w:val="20"/>
          <w:szCs w:val="20"/>
        </w:rPr>
      </w:pPr>
      <w:r w:rsidRPr="00162B3D">
        <w:rPr>
          <w:rFonts w:ascii="Cambria" w:eastAsia="Cambria" w:hAnsi="Cambria" w:cs="Cambria"/>
          <w:sz w:val="20"/>
          <w:szCs w:val="20"/>
        </w:rPr>
        <w:t xml:space="preserve">Las partes acuerdan que todo tipo de litigio, discrepancia o interpretación del presente contrato, será resuelto definitivamente mediante </w:t>
      </w:r>
      <w:r w:rsidRPr="00162B3D">
        <w:rPr>
          <w:rFonts w:ascii="Cambria" w:eastAsia="Cambria" w:hAnsi="Cambria" w:cs="Cambria"/>
          <w:color w:val="000000"/>
          <w:sz w:val="20"/>
          <w:szCs w:val="20"/>
        </w:rPr>
        <w:t>los Tribunales de la ciudad de Asunción</w:t>
      </w:r>
      <w:r w:rsidRPr="00162B3D">
        <w:rPr>
          <w:rFonts w:ascii="Cambria" w:eastAsia="Cambria" w:hAnsi="Cambria" w:cs="Cambria"/>
          <w:sz w:val="20"/>
          <w:szCs w:val="20"/>
        </w:rPr>
        <w:t xml:space="preserve">. </w:t>
      </w:r>
    </w:p>
    <w:p w14:paraId="6558C1C0" w14:textId="77777777" w:rsidR="00D07D32" w:rsidRPr="00162B3D" w:rsidRDefault="00D07D32">
      <w:pPr>
        <w:widowControl/>
        <w:spacing w:line="240" w:lineRule="auto"/>
        <w:ind w:left="360"/>
        <w:rPr>
          <w:rFonts w:ascii="Cambria" w:eastAsia="Cambria" w:hAnsi="Cambria" w:cs="Cambria"/>
          <w:sz w:val="20"/>
          <w:szCs w:val="20"/>
        </w:rPr>
      </w:pPr>
    </w:p>
    <w:p w14:paraId="190DD073" w14:textId="77777777" w:rsidR="00D07D32" w:rsidRPr="00162B3D" w:rsidRDefault="00D07D32">
      <w:pPr>
        <w:widowControl/>
        <w:spacing w:line="240" w:lineRule="auto"/>
        <w:ind w:left="360"/>
        <w:rPr>
          <w:rFonts w:ascii="Cambria" w:eastAsia="Cambria" w:hAnsi="Cambria" w:cs="Cambria"/>
          <w:sz w:val="20"/>
          <w:szCs w:val="20"/>
        </w:rPr>
      </w:pPr>
    </w:p>
    <w:p w14:paraId="42027C42"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 xml:space="preserve">Firmado por: </w:t>
      </w:r>
      <w:r w:rsidRPr="00162B3D">
        <w:rPr>
          <w:rFonts w:ascii="Cambria" w:eastAsia="Cambria" w:hAnsi="Cambria" w:cs="Cambria"/>
          <w:sz w:val="20"/>
          <w:szCs w:val="20"/>
          <w:u w:val="single"/>
        </w:rPr>
        <w:t xml:space="preserve">                 </w:t>
      </w:r>
      <w:r w:rsidRPr="00162B3D">
        <w:rPr>
          <w:rFonts w:ascii="Cambria" w:eastAsia="Cambria" w:hAnsi="Cambria" w:cs="Cambria"/>
          <w:sz w:val="20"/>
          <w:szCs w:val="20"/>
        </w:rPr>
        <w:t xml:space="preserve"> (Nombre del Comprador) </w:t>
      </w:r>
    </w:p>
    <w:p w14:paraId="7465B775"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Fecha:</w:t>
      </w:r>
      <w:r w:rsidRPr="00162B3D">
        <w:rPr>
          <w:rFonts w:ascii="Cambria" w:eastAsia="Cambria" w:hAnsi="Cambria" w:cs="Cambria"/>
          <w:sz w:val="20"/>
          <w:szCs w:val="20"/>
          <w:u w:val="single"/>
        </w:rPr>
        <w:t xml:space="preserve">                      </w:t>
      </w:r>
    </w:p>
    <w:p w14:paraId="7D3BE847" w14:textId="77777777" w:rsidR="00D07D32" w:rsidRPr="00162B3D" w:rsidRDefault="00D07D32">
      <w:pPr>
        <w:rPr>
          <w:rFonts w:ascii="Cambria" w:eastAsia="Cambria" w:hAnsi="Cambria" w:cs="Cambria"/>
          <w:sz w:val="20"/>
          <w:szCs w:val="20"/>
        </w:rPr>
      </w:pPr>
    </w:p>
    <w:p w14:paraId="7E4AF7D5" w14:textId="77777777" w:rsidR="00D07D32" w:rsidRPr="00162B3D" w:rsidRDefault="00D07D32">
      <w:pPr>
        <w:rPr>
          <w:rFonts w:ascii="Cambria" w:eastAsia="Cambria" w:hAnsi="Cambria" w:cs="Cambria"/>
          <w:sz w:val="20"/>
          <w:szCs w:val="20"/>
        </w:rPr>
      </w:pPr>
    </w:p>
    <w:p w14:paraId="1D1292F4" w14:textId="77777777" w:rsidR="00D07D32" w:rsidRPr="00162B3D" w:rsidRDefault="00092839">
      <w:pPr>
        <w:rPr>
          <w:rFonts w:ascii="Cambria" w:eastAsia="Cambria" w:hAnsi="Cambria" w:cs="Cambria"/>
          <w:sz w:val="20"/>
          <w:szCs w:val="20"/>
        </w:rPr>
      </w:pPr>
      <w:r w:rsidRPr="00162B3D">
        <w:rPr>
          <w:rFonts w:ascii="Cambria" w:eastAsia="Cambria" w:hAnsi="Cambria" w:cs="Cambria"/>
          <w:sz w:val="20"/>
          <w:szCs w:val="20"/>
        </w:rPr>
        <w:t xml:space="preserve">Firmado por: </w:t>
      </w:r>
      <w:r w:rsidRPr="00162B3D">
        <w:rPr>
          <w:rFonts w:ascii="Cambria" w:eastAsia="Cambria" w:hAnsi="Cambria" w:cs="Cambria"/>
          <w:sz w:val="20"/>
          <w:szCs w:val="20"/>
          <w:u w:val="single"/>
        </w:rPr>
        <w:t xml:space="preserve">                 </w:t>
      </w:r>
      <w:r w:rsidRPr="00162B3D">
        <w:rPr>
          <w:rFonts w:ascii="Cambria" w:eastAsia="Cambria" w:hAnsi="Cambria" w:cs="Cambria"/>
          <w:sz w:val="20"/>
          <w:szCs w:val="20"/>
        </w:rPr>
        <w:t xml:space="preserve"> (Nombre del Proveedor) </w:t>
      </w:r>
      <w:r w:rsidRPr="00162B3D">
        <w:rPr>
          <w:rFonts w:ascii="Cambria" w:eastAsia="Cambria" w:hAnsi="Cambria" w:cs="Cambria"/>
          <w:sz w:val="20"/>
          <w:szCs w:val="20"/>
        </w:rPr>
        <w:tab/>
      </w:r>
      <w:r w:rsidRPr="00162B3D">
        <w:rPr>
          <w:rFonts w:ascii="Cambria" w:eastAsia="Cambria" w:hAnsi="Cambria" w:cs="Cambria"/>
          <w:sz w:val="20"/>
          <w:szCs w:val="20"/>
        </w:rPr>
        <w:tab/>
        <w:t xml:space="preserve"> </w:t>
      </w:r>
    </w:p>
    <w:p w14:paraId="6C9C55C2" w14:textId="77777777" w:rsidR="00D07D32" w:rsidRPr="00162B3D" w:rsidRDefault="00092839">
      <w:pPr>
        <w:rPr>
          <w:rFonts w:ascii="Cambria" w:eastAsia="Cambria" w:hAnsi="Cambria" w:cs="Cambria"/>
          <w:sz w:val="20"/>
          <w:szCs w:val="20"/>
          <w:u w:val="single"/>
        </w:rPr>
      </w:pPr>
      <w:r w:rsidRPr="00162B3D">
        <w:rPr>
          <w:rFonts w:ascii="Cambria" w:eastAsia="Cambria" w:hAnsi="Cambria" w:cs="Cambria"/>
          <w:sz w:val="20"/>
          <w:szCs w:val="20"/>
        </w:rPr>
        <w:t>Fecha:</w:t>
      </w:r>
      <w:r w:rsidRPr="00162B3D">
        <w:rPr>
          <w:rFonts w:ascii="Cambria" w:eastAsia="Cambria" w:hAnsi="Cambria" w:cs="Cambria"/>
          <w:sz w:val="20"/>
          <w:szCs w:val="20"/>
          <w:u w:val="single"/>
        </w:rPr>
        <w:t xml:space="preserve">                      </w:t>
      </w:r>
    </w:p>
    <w:p w14:paraId="4492D961" w14:textId="77777777" w:rsidR="00D07D32" w:rsidRPr="00D519A9" w:rsidRDefault="00092839">
      <w:pPr>
        <w:widowControl/>
        <w:spacing w:line="240" w:lineRule="auto"/>
        <w:jc w:val="left"/>
        <w:rPr>
          <w:rFonts w:ascii="Cambria" w:eastAsia="Cambria" w:hAnsi="Cambria" w:cs="Cambria"/>
          <w:sz w:val="20"/>
          <w:szCs w:val="20"/>
        </w:rPr>
      </w:pPr>
      <w:r w:rsidRPr="00D519A9">
        <w:rPr>
          <w:rFonts w:ascii="Cambria" w:hAnsi="Cambria"/>
          <w:sz w:val="20"/>
          <w:szCs w:val="20"/>
        </w:rPr>
        <w:br w:type="page"/>
      </w:r>
    </w:p>
    <w:p w14:paraId="50AA3947" w14:textId="77777777" w:rsidR="00D07D32" w:rsidRPr="00D519A9" w:rsidRDefault="00D07D32">
      <w:pPr>
        <w:widowControl/>
        <w:spacing w:line="240" w:lineRule="auto"/>
        <w:ind w:left="360"/>
        <w:rPr>
          <w:rFonts w:ascii="Cambria" w:eastAsia="Cambria" w:hAnsi="Cambria" w:cs="Cambria"/>
          <w:sz w:val="20"/>
          <w:szCs w:val="20"/>
        </w:rPr>
      </w:pPr>
    </w:p>
    <w:p w14:paraId="2D6426DF" w14:textId="77777777" w:rsidR="00D07D32" w:rsidRPr="00D519A9" w:rsidRDefault="00092839">
      <w:pPr>
        <w:pStyle w:val="Ttulo1"/>
        <w:rPr>
          <w:rFonts w:ascii="Cambria" w:eastAsia="Cambria" w:hAnsi="Cambria" w:cs="Cambria"/>
          <w:sz w:val="20"/>
          <w:szCs w:val="20"/>
        </w:rPr>
      </w:pPr>
      <w:bookmarkStart w:id="23" w:name="_heading=h.mhjvjjcya2qw" w:colFirst="0" w:colLast="0"/>
      <w:bookmarkEnd w:id="23"/>
      <w:r w:rsidRPr="00D519A9">
        <w:rPr>
          <w:rFonts w:ascii="Cambria" w:eastAsia="Cambria" w:hAnsi="Cambria" w:cs="Cambria"/>
          <w:sz w:val="20"/>
          <w:szCs w:val="20"/>
        </w:rPr>
        <w:t>Anexo 6</w:t>
      </w:r>
    </w:p>
    <w:p w14:paraId="7633F6D3" w14:textId="77777777" w:rsidR="00D07D32" w:rsidRPr="00D519A9" w:rsidRDefault="00092839">
      <w:pPr>
        <w:pStyle w:val="Ttulo1"/>
        <w:rPr>
          <w:rFonts w:ascii="Cambria" w:eastAsia="Cambria" w:hAnsi="Cambria" w:cs="Cambria"/>
          <w:sz w:val="20"/>
          <w:szCs w:val="20"/>
        </w:rPr>
      </w:pPr>
      <w:r w:rsidRPr="00D519A9">
        <w:rPr>
          <w:rFonts w:ascii="Cambria" w:eastAsia="Cambria" w:hAnsi="Cambria" w:cs="Cambria"/>
          <w:sz w:val="20"/>
          <w:szCs w:val="20"/>
        </w:rPr>
        <w:t xml:space="preserve"> Apéndice al Contrato a ser Suscrito o a la Orden de Compra</w:t>
      </w:r>
    </w:p>
    <w:p w14:paraId="4290F73C" w14:textId="77777777" w:rsidR="00D07D32" w:rsidRPr="00D519A9" w:rsidRDefault="00092839">
      <w:pPr>
        <w:jc w:val="center"/>
        <w:rPr>
          <w:rFonts w:ascii="Cambria" w:eastAsia="Cambria" w:hAnsi="Cambria" w:cs="Cambria"/>
          <w:b/>
          <w:sz w:val="20"/>
          <w:szCs w:val="20"/>
        </w:rPr>
      </w:pPr>
      <w:r w:rsidRPr="00D519A9">
        <w:rPr>
          <w:rFonts w:ascii="Cambria" w:eastAsia="Cambria" w:hAnsi="Cambria" w:cs="Cambria"/>
          <w:b/>
          <w:i/>
          <w:sz w:val="20"/>
          <w:szCs w:val="20"/>
          <w:highlight w:val="green"/>
        </w:rPr>
        <w:t>(La firma de este Anexo es obligatoria)en todos los puntos A, B, y C</w:t>
      </w:r>
    </w:p>
    <w:p w14:paraId="4E6998EE" w14:textId="77777777" w:rsidR="00D07D32" w:rsidRPr="00D519A9" w:rsidRDefault="00D07D32">
      <w:pPr>
        <w:widowControl/>
        <w:spacing w:line="240" w:lineRule="auto"/>
        <w:rPr>
          <w:rFonts w:ascii="Cambria" w:eastAsia="Cambria" w:hAnsi="Cambria" w:cs="Cambria"/>
          <w:b/>
          <w:sz w:val="20"/>
          <w:szCs w:val="20"/>
        </w:rPr>
      </w:pPr>
    </w:p>
    <w:p w14:paraId="441CBE06" w14:textId="77777777" w:rsidR="00D07D32" w:rsidRPr="00D519A9" w:rsidRDefault="00092839" w:rsidP="003A3178">
      <w:pPr>
        <w:widowControl/>
        <w:numPr>
          <w:ilvl w:val="3"/>
          <w:numId w:val="27"/>
        </w:numPr>
        <w:spacing w:line="240" w:lineRule="auto"/>
        <w:rPr>
          <w:rFonts w:ascii="Cambria" w:eastAsia="Cambria" w:hAnsi="Cambria" w:cs="Cambria"/>
          <w:b/>
          <w:sz w:val="20"/>
          <w:szCs w:val="20"/>
          <w:u w:val="single"/>
        </w:rPr>
      </w:pPr>
      <w:r w:rsidRPr="00D519A9">
        <w:rPr>
          <w:rFonts w:ascii="Cambria" w:eastAsia="Cambria" w:hAnsi="Cambria" w:cs="Cambria"/>
          <w:b/>
          <w:sz w:val="20"/>
          <w:szCs w:val="20"/>
          <w:u w:val="single"/>
        </w:rPr>
        <w:t xml:space="preserve">Prácticas prohibidas. </w:t>
      </w:r>
    </w:p>
    <w:p w14:paraId="1DB2C4AC" w14:textId="77777777" w:rsidR="00D07D32" w:rsidRPr="00D519A9" w:rsidRDefault="00D07D32">
      <w:pPr>
        <w:widowControl/>
        <w:spacing w:line="240" w:lineRule="auto"/>
        <w:rPr>
          <w:rFonts w:ascii="Cambria" w:eastAsia="Cambria" w:hAnsi="Cambria" w:cs="Cambria"/>
          <w:sz w:val="20"/>
          <w:szCs w:val="20"/>
        </w:rPr>
      </w:pPr>
    </w:p>
    <w:p w14:paraId="6E2FC1D0" w14:textId="77777777" w:rsidR="00D07D32" w:rsidRPr="00D519A9" w:rsidRDefault="00092839">
      <w:pPr>
        <w:widowControl/>
        <w:spacing w:line="240" w:lineRule="auto"/>
        <w:rPr>
          <w:rFonts w:ascii="Cambria" w:eastAsia="Cambria" w:hAnsi="Cambria" w:cs="Cambria"/>
          <w:sz w:val="20"/>
          <w:szCs w:val="20"/>
        </w:rPr>
      </w:pPr>
      <w:r w:rsidRPr="00D519A9">
        <w:rPr>
          <w:rFonts w:ascii="Cambria" w:eastAsia="Cambria" w:hAnsi="Cambria" w:cs="Cambria"/>
          <w:sz w:val="20"/>
          <w:szCs w:val="20"/>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sidRPr="00D519A9">
        <w:rPr>
          <w:rFonts w:ascii="Cambria" w:eastAsia="Cambria" w:hAnsi="Cambria" w:cs="Cambria"/>
          <w:sz w:val="20"/>
          <w:szCs w:val="20"/>
          <w:vertAlign w:val="superscript"/>
        </w:rPr>
        <w:footnoteReference w:id="1"/>
      </w:r>
      <w:r w:rsidRPr="00D519A9">
        <w:rPr>
          <w:rFonts w:ascii="Cambria" w:eastAsia="Cambria" w:hAnsi="Cambria" w:cs="Cambria"/>
          <w:sz w:val="20"/>
          <w:szCs w:val="20"/>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14:paraId="392B45C5" w14:textId="77777777" w:rsidR="00D07D32" w:rsidRPr="00D519A9" w:rsidRDefault="00D07D32">
      <w:pPr>
        <w:widowControl/>
        <w:spacing w:line="240" w:lineRule="auto"/>
        <w:jc w:val="left"/>
        <w:rPr>
          <w:rFonts w:ascii="Cambria" w:eastAsia="Cambria" w:hAnsi="Cambria" w:cs="Cambria"/>
          <w:color w:val="000000"/>
          <w:sz w:val="20"/>
          <w:szCs w:val="20"/>
        </w:rPr>
      </w:pPr>
    </w:p>
    <w:p w14:paraId="4C205E1F"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A los efectos de esta disposición, las definiciones de las Prácticas Prohibidas son las siguientes </w:t>
      </w:r>
    </w:p>
    <w:p w14:paraId="10C7B703" w14:textId="77777777" w:rsidR="00D07D32" w:rsidRPr="00D519A9" w:rsidRDefault="00092839">
      <w:pPr>
        <w:widowControl/>
        <w:spacing w:before="240" w:after="60" w:line="240" w:lineRule="auto"/>
        <w:ind w:left="1630" w:hanging="388"/>
        <w:rPr>
          <w:rFonts w:ascii="Cambria" w:eastAsia="Cambria" w:hAnsi="Cambria" w:cs="Cambria"/>
          <w:color w:val="000000"/>
          <w:sz w:val="20"/>
          <w:szCs w:val="20"/>
        </w:rPr>
      </w:pPr>
      <w:r w:rsidRPr="00D519A9">
        <w:rPr>
          <w:rFonts w:ascii="Cambria" w:eastAsia="Cambria" w:hAnsi="Cambria" w:cs="Cambria"/>
          <w:color w:val="000000"/>
          <w:sz w:val="20"/>
          <w:szCs w:val="20"/>
        </w:rPr>
        <w:t xml:space="preserve">(i) Una </w:t>
      </w:r>
      <w:r w:rsidRPr="00D519A9">
        <w:rPr>
          <w:rFonts w:ascii="Cambria" w:eastAsia="Cambria" w:hAnsi="Cambria" w:cs="Cambria"/>
          <w:i/>
          <w:color w:val="000000"/>
          <w:sz w:val="20"/>
          <w:szCs w:val="20"/>
        </w:rPr>
        <w:t>práctica corrupta</w:t>
      </w:r>
      <w:r w:rsidRPr="00D519A9">
        <w:rPr>
          <w:rFonts w:ascii="Cambria" w:eastAsia="Cambria" w:hAnsi="Cambria" w:cs="Cambria"/>
          <w:color w:val="000000"/>
          <w:sz w:val="20"/>
          <w:szCs w:val="20"/>
        </w:rPr>
        <w:t xml:space="preserve"> consiste en ofrecer, dar, recibir o solicitar, directa o indirectamente, cualquier cosa de valor para influenciar indebidamente las acciones de otra parte;</w:t>
      </w:r>
    </w:p>
    <w:p w14:paraId="58C4A935" w14:textId="77777777" w:rsidR="00D07D32" w:rsidRPr="00D519A9" w:rsidRDefault="00092839">
      <w:pPr>
        <w:widowControl/>
        <w:spacing w:before="240" w:after="60" w:line="240" w:lineRule="auto"/>
        <w:ind w:left="1630" w:hanging="388"/>
        <w:rPr>
          <w:rFonts w:ascii="Cambria" w:eastAsia="Cambria" w:hAnsi="Cambria" w:cs="Cambria"/>
          <w:color w:val="000000"/>
          <w:sz w:val="20"/>
          <w:szCs w:val="20"/>
        </w:rPr>
      </w:pPr>
      <w:r w:rsidRPr="00D519A9">
        <w:rPr>
          <w:rFonts w:ascii="Cambria" w:eastAsia="Cambria" w:hAnsi="Cambria" w:cs="Cambria"/>
          <w:color w:val="000000"/>
          <w:sz w:val="20"/>
          <w:szCs w:val="20"/>
        </w:rPr>
        <w:t xml:space="preserve">(ii) Una </w:t>
      </w:r>
      <w:r w:rsidRPr="00D519A9">
        <w:rPr>
          <w:rFonts w:ascii="Cambria" w:eastAsia="Cambria" w:hAnsi="Cambria" w:cs="Cambria"/>
          <w:i/>
          <w:color w:val="000000"/>
          <w:sz w:val="20"/>
          <w:szCs w:val="20"/>
        </w:rPr>
        <w:t>práctica fraudulenta</w:t>
      </w:r>
      <w:r w:rsidRPr="00D519A9">
        <w:rPr>
          <w:rFonts w:ascii="Cambria" w:eastAsia="Cambria" w:hAnsi="Cambria" w:cs="Cambria"/>
          <w:color w:val="000000"/>
          <w:sz w:val="20"/>
          <w:szCs w:val="20"/>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0B9C3C29" w14:textId="77777777" w:rsidR="00D07D32" w:rsidRPr="00D519A9" w:rsidRDefault="00092839">
      <w:pPr>
        <w:widowControl/>
        <w:spacing w:before="240" w:after="60" w:line="240" w:lineRule="auto"/>
        <w:ind w:left="1630" w:hanging="388"/>
        <w:rPr>
          <w:rFonts w:ascii="Cambria" w:eastAsia="Cambria" w:hAnsi="Cambria" w:cs="Cambria"/>
          <w:color w:val="000000"/>
          <w:sz w:val="20"/>
          <w:szCs w:val="20"/>
        </w:rPr>
      </w:pPr>
      <w:r w:rsidRPr="00D519A9">
        <w:rPr>
          <w:rFonts w:ascii="Cambria" w:eastAsia="Cambria" w:hAnsi="Cambria" w:cs="Cambria"/>
          <w:color w:val="000000"/>
          <w:sz w:val="20"/>
          <w:szCs w:val="20"/>
        </w:rPr>
        <w:t xml:space="preserve">(iii) Una </w:t>
      </w:r>
      <w:r w:rsidRPr="00D519A9">
        <w:rPr>
          <w:rFonts w:ascii="Cambria" w:eastAsia="Cambria" w:hAnsi="Cambria" w:cs="Cambria"/>
          <w:i/>
          <w:color w:val="000000"/>
          <w:sz w:val="20"/>
          <w:szCs w:val="20"/>
        </w:rPr>
        <w:t>práctica coercitiva</w:t>
      </w:r>
      <w:r w:rsidRPr="00D519A9">
        <w:rPr>
          <w:rFonts w:ascii="Cambria" w:eastAsia="Cambria" w:hAnsi="Cambria" w:cs="Cambria"/>
          <w:color w:val="000000"/>
          <w:sz w:val="20"/>
          <w:szCs w:val="20"/>
        </w:rPr>
        <w:t xml:space="preserve"> consiste en perjudicar o causar daño, o amenazar con perjudicar o causar daño, directa o indirectamente, a cualquier parte o a sus bienes para influenciar indebidamente las acciones de una parte;</w:t>
      </w:r>
    </w:p>
    <w:p w14:paraId="03BCA593" w14:textId="77777777" w:rsidR="00D07D32" w:rsidRPr="00D519A9" w:rsidRDefault="00092839">
      <w:pPr>
        <w:widowControl/>
        <w:spacing w:before="240" w:after="60" w:line="240" w:lineRule="auto"/>
        <w:ind w:left="1630" w:hanging="388"/>
        <w:rPr>
          <w:rFonts w:ascii="Cambria" w:eastAsia="Cambria" w:hAnsi="Cambria" w:cs="Cambria"/>
          <w:color w:val="000000"/>
          <w:sz w:val="20"/>
          <w:szCs w:val="20"/>
        </w:rPr>
      </w:pPr>
      <w:r w:rsidRPr="00D519A9">
        <w:rPr>
          <w:rFonts w:ascii="Cambria" w:eastAsia="Cambria" w:hAnsi="Cambria" w:cs="Cambria"/>
          <w:color w:val="000000"/>
          <w:sz w:val="20"/>
          <w:szCs w:val="20"/>
        </w:rPr>
        <w:t xml:space="preserve">(iv) Una </w:t>
      </w:r>
      <w:r w:rsidRPr="00D519A9">
        <w:rPr>
          <w:rFonts w:ascii="Cambria" w:eastAsia="Cambria" w:hAnsi="Cambria" w:cs="Cambria"/>
          <w:i/>
          <w:color w:val="000000"/>
          <w:sz w:val="20"/>
          <w:szCs w:val="20"/>
        </w:rPr>
        <w:t>práctica colusoria</w:t>
      </w:r>
      <w:r w:rsidRPr="00D519A9">
        <w:rPr>
          <w:rFonts w:ascii="Cambria" w:eastAsia="Cambria" w:hAnsi="Cambria" w:cs="Cambria"/>
          <w:color w:val="000000"/>
          <w:sz w:val="20"/>
          <w:szCs w:val="20"/>
        </w:rPr>
        <w:t xml:space="preserve"> es un acuerdo entre dos o más partes realizado con la intención de alcanzar un propósito inapropiado, lo que incluye influenciar en forma inapropiada las acciones de otra parte; y</w:t>
      </w:r>
    </w:p>
    <w:p w14:paraId="7728A01C" w14:textId="77777777" w:rsidR="00D07D32" w:rsidRPr="00D519A9" w:rsidRDefault="00092839">
      <w:pPr>
        <w:widowControl/>
        <w:spacing w:before="240" w:after="60" w:line="240" w:lineRule="auto"/>
        <w:ind w:left="1242"/>
        <w:rPr>
          <w:rFonts w:ascii="Cambria" w:eastAsia="Cambria" w:hAnsi="Cambria" w:cs="Cambria"/>
          <w:color w:val="000000"/>
          <w:sz w:val="20"/>
          <w:szCs w:val="20"/>
        </w:rPr>
      </w:pPr>
      <w:r w:rsidRPr="00D519A9">
        <w:rPr>
          <w:rFonts w:ascii="Cambria" w:eastAsia="Cambria" w:hAnsi="Cambria" w:cs="Cambria"/>
          <w:color w:val="000000"/>
          <w:sz w:val="20"/>
          <w:szCs w:val="20"/>
        </w:rPr>
        <w:t xml:space="preserve">(v) Una </w:t>
      </w:r>
      <w:r w:rsidRPr="00D519A9">
        <w:rPr>
          <w:rFonts w:ascii="Cambria" w:eastAsia="Cambria" w:hAnsi="Cambria" w:cs="Cambria"/>
          <w:i/>
          <w:color w:val="000000"/>
          <w:sz w:val="20"/>
          <w:szCs w:val="20"/>
        </w:rPr>
        <w:t>práctica obstructiva</w:t>
      </w:r>
      <w:r w:rsidRPr="00D519A9">
        <w:rPr>
          <w:rFonts w:ascii="Cambria" w:eastAsia="Cambria" w:hAnsi="Cambria" w:cs="Cambria"/>
          <w:color w:val="000000"/>
          <w:sz w:val="20"/>
          <w:szCs w:val="20"/>
        </w:rPr>
        <w:t xml:space="preserve"> consiste en:</w:t>
      </w:r>
    </w:p>
    <w:p w14:paraId="6C935CB6" w14:textId="77777777" w:rsidR="00D07D32" w:rsidRDefault="00092839" w:rsidP="003A3178">
      <w:pPr>
        <w:widowControl/>
        <w:numPr>
          <w:ilvl w:val="0"/>
          <w:numId w:val="12"/>
        </w:numPr>
        <w:spacing w:before="240" w:after="60" w:line="240" w:lineRule="auto"/>
        <w:ind w:left="1913" w:hanging="113"/>
        <w:rPr>
          <w:rFonts w:ascii="Cambria" w:eastAsia="Cambria" w:hAnsi="Cambria" w:cs="Cambria"/>
          <w:color w:val="000000"/>
          <w:sz w:val="20"/>
          <w:szCs w:val="20"/>
        </w:rPr>
      </w:pPr>
      <w:r w:rsidRPr="00D519A9">
        <w:rPr>
          <w:rFonts w:ascii="Cambria" w:eastAsia="Cambria" w:hAnsi="Cambria" w:cs="Cambria"/>
          <w:color w:val="000000"/>
          <w:sz w:val="20"/>
          <w:szCs w:val="20"/>
        </w:rPr>
        <w:t>destruir, falsificar, alterar u ocultar evidencia significativa para una investigación del Grupo BID, o realizar declaraciones falsas ante los investigadores con la intención de impedir una investigación del G</w:t>
      </w:r>
      <w:r>
        <w:rPr>
          <w:rFonts w:ascii="Cambria" w:eastAsia="Cambria" w:hAnsi="Cambria" w:cs="Cambria"/>
          <w:color w:val="000000"/>
          <w:sz w:val="20"/>
          <w:szCs w:val="20"/>
        </w:rPr>
        <w:t xml:space="preserve">rupo BID; </w:t>
      </w:r>
    </w:p>
    <w:p w14:paraId="6C58ACC6" w14:textId="77777777" w:rsidR="00D07D32" w:rsidRPr="00D519A9" w:rsidRDefault="00092839" w:rsidP="003A3178">
      <w:pPr>
        <w:widowControl/>
        <w:numPr>
          <w:ilvl w:val="0"/>
          <w:numId w:val="12"/>
        </w:numPr>
        <w:spacing w:before="240" w:after="60" w:line="240" w:lineRule="auto"/>
        <w:ind w:left="1913" w:hanging="113"/>
        <w:rPr>
          <w:rFonts w:ascii="Cambria" w:eastAsia="Cambria" w:hAnsi="Cambria" w:cs="Cambria"/>
          <w:color w:val="000000"/>
          <w:sz w:val="20"/>
          <w:szCs w:val="20"/>
        </w:rPr>
      </w:pPr>
      <w:r w:rsidRPr="00D519A9">
        <w:rPr>
          <w:rFonts w:ascii="Cambria" w:eastAsia="Cambria" w:hAnsi="Cambria" w:cs="Cambria"/>
          <w:color w:val="000000"/>
          <w:sz w:val="20"/>
          <w:szCs w:val="20"/>
        </w:rPr>
        <w:lastRenderedPageBreak/>
        <w:t xml:space="preserve">amenazar, hostigar o intimidar a cualquier parte para impedir que divulgue su conocimiento de asuntos que son importantes para una investigación del Grupo BID o que prosiga con la investigación; o </w:t>
      </w:r>
    </w:p>
    <w:p w14:paraId="20E90F1C" w14:textId="77777777" w:rsidR="00D07D32" w:rsidRPr="00D519A9" w:rsidRDefault="00092839" w:rsidP="003A3178">
      <w:pPr>
        <w:widowControl/>
        <w:numPr>
          <w:ilvl w:val="0"/>
          <w:numId w:val="12"/>
        </w:numPr>
        <w:spacing w:before="240" w:after="60" w:line="240" w:lineRule="auto"/>
        <w:ind w:left="1913" w:hanging="113"/>
        <w:rPr>
          <w:rFonts w:ascii="Cambria" w:eastAsia="Cambria" w:hAnsi="Cambria" w:cs="Cambria"/>
          <w:color w:val="000000"/>
          <w:sz w:val="20"/>
          <w:szCs w:val="20"/>
        </w:rPr>
      </w:pPr>
      <w:r w:rsidRPr="00D519A9">
        <w:rPr>
          <w:rFonts w:ascii="Cambria" w:eastAsia="Cambria" w:hAnsi="Cambria" w:cs="Cambria"/>
          <w:color w:val="000000"/>
          <w:sz w:val="20"/>
          <w:szCs w:val="20"/>
        </w:rPr>
        <w:t xml:space="preserve">actos realizados con la intención de impedir el ejercicio de los derechos contractuales de auditoría e inspección del Grupo BID previstos en la cláusula 18.1 (f) de abajo, o sus derechos de acceso a la información; </w:t>
      </w:r>
    </w:p>
    <w:p w14:paraId="27F55D4C" w14:textId="77777777" w:rsidR="00D07D32" w:rsidRPr="00D519A9" w:rsidRDefault="00092839">
      <w:pPr>
        <w:widowControl/>
        <w:spacing w:before="240" w:after="60" w:line="240" w:lineRule="auto"/>
        <w:ind w:left="1629" w:hanging="387"/>
        <w:jc w:val="left"/>
        <w:rPr>
          <w:rFonts w:ascii="Cambria" w:eastAsia="Cambria" w:hAnsi="Cambria" w:cs="Cambria"/>
          <w:color w:val="000000"/>
          <w:sz w:val="20"/>
          <w:szCs w:val="20"/>
        </w:rPr>
      </w:pPr>
      <w:r w:rsidRPr="00D519A9">
        <w:rPr>
          <w:rFonts w:ascii="Cambria" w:eastAsia="Cambria" w:hAnsi="Cambria" w:cs="Cambria"/>
          <w:color w:val="000000"/>
          <w:sz w:val="20"/>
          <w:szCs w:val="20"/>
        </w:rPr>
        <w:t xml:space="preserve">(vi) Una </w:t>
      </w:r>
      <w:r w:rsidRPr="00D519A9">
        <w:rPr>
          <w:rFonts w:ascii="Cambria" w:eastAsia="Cambria" w:hAnsi="Cambria" w:cs="Cambria"/>
          <w:i/>
          <w:color w:val="000000"/>
          <w:sz w:val="20"/>
          <w:szCs w:val="20"/>
        </w:rPr>
        <w:t>apropiación indebida</w:t>
      </w:r>
      <w:r w:rsidRPr="00D519A9">
        <w:rPr>
          <w:rFonts w:ascii="Cambria" w:eastAsia="Cambria" w:hAnsi="Cambria" w:cs="Cambria"/>
          <w:color w:val="000000"/>
          <w:sz w:val="20"/>
          <w:szCs w:val="20"/>
        </w:rPr>
        <w:t xml:space="preserve"> consiste en el uso de fondos o recursos del Grupo BID para un propósito indebido o para un propósito no autorizado, cometido de forma intencional o por negligencia grave.</w:t>
      </w:r>
    </w:p>
    <w:p w14:paraId="0B08E1F6" w14:textId="77777777" w:rsidR="00D07D32" w:rsidRPr="00D519A9" w:rsidRDefault="00D07D32">
      <w:pPr>
        <w:rPr>
          <w:rFonts w:ascii="Cambria" w:eastAsia="Cambria" w:hAnsi="Cambria" w:cs="Cambria"/>
          <w:sz w:val="20"/>
          <w:szCs w:val="20"/>
        </w:rPr>
      </w:pPr>
    </w:p>
    <w:p w14:paraId="6ED15A6E"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Si se determina que, de conformidad con los Procedimientos de Sanciones del Banco, que los Prestatarios (incluyendo los beneficiarios de donaciones), organismos ejecutores y organismos Compradores incluyendo miembros de su personal, cualquier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14:paraId="70871369"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no financiar ninguna propuesta de adjudicación de un contrato para la adquisición de bienes o servicios, la contratación de obras, o servicios de consultoría;</w:t>
      </w:r>
    </w:p>
    <w:p w14:paraId="0900A141"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suspender los desembolsos de la operación si se determina, en cualquier etapa, que un empleado, agencia o representante del Prestatario, el Organismo Ejecutor o el Organismo Comprador ha cometido una Práctica Prohibida;</w:t>
      </w:r>
    </w:p>
    <w:p w14:paraId="7836E2B2"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6CA3CDAF"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emitir una amonestación a la firma, entidad o individuo en el formato de una carta oficial de censura por su conducta;</w:t>
      </w:r>
    </w:p>
    <w:p w14:paraId="631698B3"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declarar a una firma, entidad o individuo inelegible, en forma permanente o por un período determinado de tiempo, para la participación y/o la adjudicación de contratos adicionales financiados con recursos del Grupo BID;</w:t>
      </w:r>
    </w:p>
    <w:p w14:paraId="74ECFB0B"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 xml:space="preserve">imponer otras sanciones que considere apropiadas, entre otras, restitución de fondos y multas equivalentes al reembolso de los costos vinculados con las investigaciones y actuaciones previstas en los Procedimientos de Sanciones. Dichas sanciones podrán ser impuestas en forma adicional o en sustitución de las sanciones arriba referidas" (las sanciones “arriba referidas” son la amonestación y la inhabilitación/inelegibilidad). </w:t>
      </w:r>
    </w:p>
    <w:p w14:paraId="4267C40A"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extender las sanciones impuestas a cualquier individuo, entidad o firma que, directa o indirectamente, sea propietario o controle a una entidad sancionada, sea de propiedad o esté</w:t>
      </w:r>
      <w:r>
        <w:rPr>
          <w:rFonts w:ascii="Cambria" w:eastAsia="Cambria" w:hAnsi="Cambria" w:cs="Cambria"/>
          <w:color w:val="000000"/>
          <w:sz w:val="20"/>
          <w:szCs w:val="20"/>
        </w:rPr>
        <w:t xml:space="preserve"> controlada por un sancionado o sea objeto de propiedad o </w:t>
      </w:r>
      <w:r w:rsidRPr="00D519A9">
        <w:rPr>
          <w:rFonts w:ascii="Cambria" w:eastAsia="Cambria" w:hAnsi="Cambria" w:cs="Cambria"/>
          <w:color w:val="000000"/>
          <w:sz w:val="20"/>
          <w:szCs w:val="20"/>
        </w:rPr>
        <w:lastRenderedPageBreak/>
        <w:t xml:space="preserve">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14:paraId="21D894F8" w14:textId="77777777" w:rsidR="00D07D32" w:rsidRPr="00D519A9" w:rsidRDefault="00092839" w:rsidP="003A3178">
      <w:pPr>
        <w:widowControl/>
        <w:numPr>
          <w:ilvl w:val="0"/>
          <w:numId w:val="13"/>
        </w:numPr>
        <w:spacing w:before="240" w:after="60" w:line="240" w:lineRule="auto"/>
        <w:rPr>
          <w:rFonts w:ascii="Cambria" w:eastAsia="Cambria" w:hAnsi="Cambria" w:cs="Cambria"/>
          <w:color w:val="000000"/>
          <w:sz w:val="20"/>
          <w:szCs w:val="20"/>
        </w:rPr>
      </w:pPr>
      <w:r w:rsidRPr="00D519A9">
        <w:rPr>
          <w:rFonts w:ascii="Cambria" w:eastAsia="Cambria" w:hAnsi="Cambria" w:cs="Cambria"/>
          <w:color w:val="000000"/>
          <w:sz w:val="20"/>
          <w:szCs w:val="20"/>
        </w:rPr>
        <w:t>remitir el tema a las autoridades nacionales pertinentes encargadas de hacer cumplir las leyes.</w:t>
      </w:r>
    </w:p>
    <w:p w14:paraId="0CD79FB3" w14:textId="77777777" w:rsidR="00D07D32" w:rsidRPr="00D519A9" w:rsidRDefault="00D07D32">
      <w:pPr>
        <w:widowControl/>
        <w:spacing w:line="240" w:lineRule="auto"/>
        <w:ind w:left="1242"/>
        <w:jc w:val="left"/>
        <w:rPr>
          <w:rFonts w:ascii="Cambria" w:eastAsia="Cambria" w:hAnsi="Cambria" w:cs="Cambria"/>
          <w:color w:val="000000"/>
          <w:sz w:val="20"/>
          <w:szCs w:val="20"/>
        </w:rPr>
      </w:pPr>
    </w:p>
    <w:p w14:paraId="471652F2"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Lo dispuesto en los incisos (i) y (ii) de la cláusula A (b) anterior se aplicará también en los casos en que las </w:t>
      </w:r>
      <w:r w:rsidRPr="00D519A9">
        <w:rPr>
          <w:rFonts w:ascii="Cambria" w:eastAsia="Cambria" w:hAnsi="Cambria" w:cs="Cambria"/>
          <w:color w:val="000000"/>
          <w:sz w:val="20"/>
          <w:szCs w:val="20"/>
        </w:rPr>
        <w:t>partes</w:t>
      </w:r>
      <w:r w:rsidRPr="00D519A9">
        <w:rPr>
          <w:rFonts w:ascii="Cambria" w:eastAsia="Cambria" w:hAnsi="Cambria" w:cs="Cambria"/>
          <w:sz w:val="20"/>
          <w:szCs w:val="20"/>
        </w:rPr>
        <w:t xml:space="preserve"> hayan sido declaradas temporalmente inelegibles para la adjudicación de nuevos contratos en espera de que se adopte una decisión definitiva en un proceso de sanción, u otra resolución.</w:t>
      </w:r>
    </w:p>
    <w:p w14:paraId="3E78DB3E" w14:textId="77777777" w:rsidR="00D07D32" w:rsidRPr="00D519A9" w:rsidRDefault="00D07D32">
      <w:pPr>
        <w:widowControl/>
        <w:spacing w:line="240" w:lineRule="auto"/>
        <w:rPr>
          <w:rFonts w:ascii="Cambria" w:eastAsia="Cambria" w:hAnsi="Cambria" w:cs="Cambria"/>
          <w:sz w:val="20"/>
          <w:szCs w:val="20"/>
        </w:rPr>
      </w:pPr>
    </w:p>
    <w:p w14:paraId="3D7F9E62"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La </w:t>
      </w:r>
      <w:r w:rsidRPr="00D519A9">
        <w:rPr>
          <w:rFonts w:ascii="Cambria" w:eastAsia="Cambria" w:hAnsi="Cambria" w:cs="Cambria"/>
          <w:color w:val="000000"/>
          <w:sz w:val="20"/>
          <w:szCs w:val="20"/>
        </w:rPr>
        <w:t>imposición</w:t>
      </w:r>
      <w:r w:rsidRPr="00D519A9">
        <w:rPr>
          <w:rFonts w:ascii="Cambria" w:eastAsia="Cambria" w:hAnsi="Cambria" w:cs="Cambria"/>
          <w:sz w:val="20"/>
          <w:szCs w:val="20"/>
        </w:rPr>
        <w:t xml:space="preserve"> de cualquier medida definitiva que sea tomada por el Banco de conformidad con las provisiones referidas anteriormente será de carácter público.</w:t>
      </w:r>
    </w:p>
    <w:p w14:paraId="63EBECAB" w14:textId="77777777" w:rsidR="00D07D32" w:rsidRPr="00D519A9" w:rsidRDefault="00D07D32">
      <w:pPr>
        <w:widowControl/>
        <w:spacing w:line="240" w:lineRule="auto"/>
        <w:rPr>
          <w:rFonts w:ascii="Cambria" w:eastAsia="Cambria" w:hAnsi="Cambria" w:cs="Cambria"/>
          <w:sz w:val="20"/>
          <w:szCs w:val="20"/>
        </w:rPr>
      </w:pPr>
    </w:p>
    <w:p w14:paraId="6CE33881"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sidRPr="00D519A9">
        <w:rPr>
          <w:rFonts w:ascii="Cambria" w:eastAsia="Cambria" w:hAnsi="Cambria" w:cs="Cambria"/>
          <w:color w:val="000000"/>
          <w:sz w:val="20"/>
          <w:szCs w:val="20"/>
        </w:rPr>
        <w:t>subcontratistas</w:t>
      </w:r>
      <w:r w:rsidRPr="00D519A9">
        <w:rPr>
          <w:rFonts w:ascii="Cambria" w:eastAsia="Cambria" w:hAnsi="Cambria" w:cs="Cambria"/>
          <w:sz w:val="20"/>
          <w:szCs w:val="20"/>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14:paraId="63FBABA4" w14:textId="77777777" w:rsidR="00D07D32" w:rsidRPr="00D519A9" w:rsidRDefault="00D07D32">
      <w:pPr>
        <w:widowControl/>
        <w:spacing w:line="240" w:lineRule="auto"/>
        <w:jc w:val="left"/>
        <w:rPr>
          <w:rFonts w:ascii="Cambria" w:eastAsia="Cambria" w:hAnsi="Cambria" w:cs="Cambria"/>
          <w:sz w:val="20"/>
          <w:szCs w:val="20"/>
        </w:rPr>
      </w:pPr>
    </w:p>
    <w:p w14:paraId="48F4994E"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El Banco exige que los licitantes, oferentes, proponentes, solicitantes, proveedores de </w:t>
      </w:r>
      <w:r w:rsidRPr="00D519A9">
        <w:rPr>
          <w:rFonts w:ascii="Cambria" w:eastAsia="Cambria" w:hAnsi="Cambria" w:cs="Cambria"/>
          <w:color w:val="000000"/>
          <w:sz w:val="20"/>
          <w:szCs w:val="20"/>
        </w:rPr>
        <w:t>bienes</w:t>
      </w:r>
      <w:r w:rsidRPr="00D519A9">
        <w:rPr>
          <w:rFonts w:ascii="Cambria" w:eastAsia="Cambria" w:hAnsi="Cambria" w:cs="Cambria"/>
          <w:sz w:val="20"/>
          <w:szCs w:val="20"/>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w:t>
      </w:r>
      <w:r w:rsidRPr="00D519A9">
        <w:rPr>
          <w:rFonts w:ascii="Cambria" w:eastAsia="Cambria" w:hAnsi="Cambria" w:cs="Cambria"/>
          <w:sz w:val="20"/>
          <w:szCs w:val="20"/>
        </w:rPr>
        <w:lastRenderedPageBreak/>
        <w:t>proponentes, solicitantes, proveedor de bienes y su representante o agente, contratista, consultor, miembro del personal, subcontratista, subconsultor, proveedor de servicios, o concesionario.</w:t>
      </w:r>
    </w:p>
    <w:p w14:paraId="6AAA204C" w14:textId="77777777" w:rsidR="00D07D32" w:rsidRPr="00D519A9" w:rsidRDefault="00D07D32">
      <w:pPr>
        <w:widowControl/>
        <w:spacing w:line="240" w:lineRule="auto"/>
        <w:jc w:val="left"/>
        <w:rPr>
          <w:rFonts w:ascii="Cambria" w:eastAsia="Cambria" w:hAnsi="Cambria" w:cs="Cambria"/>
          <w:sz w:val="20"/>
          <w:szCs w:val="20"/>
        </w:rPr>
      </w:pPr>
    </w:p>
    <w:p w14:paraId="1BA5F115" w14:textId="77777777" w:rsidR="00D07D32" w:rsidRPr="00D519A9" w:rsidRDefault="00092839" w:rsidP="003A3178">
      <w:pPr>
        <w:widowControl/>
        <w:numPr>
          <w:ilvl w:val="0"/>
          <w:numId w:val="14"/>
        </w:numPr>
        <w:spacing w:line="240" w:lineRule="auto"/>
        <w:rPr>
          <w:rFonts w:ascii="Cambria" w:eastAsia="Cambria" w:hAnsi="Cambria" w:cs="Cambria"/>
          <w:sz w:val="20"/>
          <w:szCs w:val="20"/>
        </w:rPr>
      </w:pPr>
      <w:r w:rsidRPr="00D519A9">
        <w:rPr>
          <w:rFonts w:ascii="Cambria" w:eastAsia="Cambria" w:hAnsi="Cambria" w:cs="Cambria"/>
          <w:sz w:val="20"/>
          <w:szCs w:val="20"/>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14:paraId="481E7491" w14:textId="77777777" w:rsidR="00D07D32" w:rsidRPr="00D519A9" w:rsidRDefault="00D07D32">
      <w:pPr>
        <w:widowControl/>
        <w:spacing w:line="240" w:lineRule="auto"/>
        <w:ind w:left="882" w:hanging="360"/>
        <w:rPr>
          <w:rFonts w:ascii="Cambria" w:eastAsia="Cambria" w:hAnsi="Cambria" w:cs="Cambria"/>
          <w:color w:val="000000"/>
          <w:sz w:val="20"/>
          <w:szCs w:val="20"/>
        </w:rPr>
      </w:pPr>
    </w:p>
    <w:p w14:paraId="536AB285" w14:textId="77777777" w:rsidR="00D07D32" w:rsidRPr="00D519A9" w:rsidRDefault="00092839" w:rsidP="003A3178">
      <w:pPr>
        <w:widowControl/>
        <w:numPr>
          <w:ilvl w:val="1"/>
          <w:numId w:val="16"/>
        </w:numPr>
        <w:spacing w:line="240" w:lineRule="auto"/>
        <w:ind w:left="567" w:hanging="567"/>
        <w:rPr>
          <w:rFonts w:ascii="Cambria" w:eastAsia="Cambria" w:hAnsi="Cambria" w:cs="Cambria"/>
          <w:sz w:val="20"/>
          <w:szCs w:val="20"/>
        </w:rPr>
      </w:pPr>
      <w:r w:rsidRPr="00D519A9">
        <w:rPr>
          <w:rFonts w:ascii="Cambria" w:eastAsia="Cambria" w:hAnsi="Cambria" w:cs="Cambria"/>
          <w:sz w:val="20"/>
          <w:szCs w:val="20"/>
        </w:rPr>
        <w:t>Los licitantes, oferentes, proponentes, solicitantes, al presentar sus ofertas, propuestas o solicitudes, declaran y garantizan:</w:t>
      </w:r>
    </w:p>
    <w:p w14:paraId="3F4F7BF9" w14:textId="77777777" w:rsidR="00D07D32" w:rsidRPr="00D519A9" w:rsidRDefault="00D07D32">
      <w:pPr>
        <w:widowControl/>
        <w:spacing w:line="240" w:lineRule="auto"/>
        <w:jc w:val="left"/>
        <w:rPr>
          <w:rFonts w:ascii="Cambria" w:eastAsia="Cambria" w:hAnsi="Cambria" w:cs="Cambria"/>
          <w:color w:val="000000"/>
          <w:sz w:val="20"/>
          <w:szCs w:val="20"/>
        </w:rPr>
      </w:pPr>
    </w:p>
    <w:p w14:paraId="6753C942"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que han leído y entendido las definiciones de Prácticas Prohibidas del Banco y las sanciones aplicables de conformidad con los Procedimientos de Sanciones;</w:t>
      </w:r>
    </w:p>
    <w:p w14:paraId="145CE5F6" w14:textId="77777777" w:rsidR="00D07D32" w:rsidRPr="00D519A9" w:rsidRDefault="00D07D32">
      <w:pPr>
        <w:widowControl/>
        <w:spacing w:line="240" w:lineRule="auto"/>
        <w:rPr>
          <w:rFonts w:ascii="Cambria" w:eastAsia="Cambria" w:hAnsi="Cambria" w:cs="Cambria"/>
          <w:sz w:val="20"/>
          <w:szCs w:val="20"/>
        </w:rPr>
      </w:pPr>
    </w:p>
    <w:p w14:paraId="4AEEC0F2"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que no han incurrido o no incurrirán en ninguna Práctica Prohibida descrita en este documento durante los procesos de selección, negociación, adjudicación o ejecución de este contrato;</w:t>
      </w:r>
    </w:p>
    <w:p w14:paraId="446CCEB1" w14:textId="77777777" w:rsidR="00D07D32" w:rsidRPr="00D519A9" w:rsidRDefault="00D07D32">
      <w:pPr>
        <w:widowControl/>
        <w:spacing w:line="240" w:lineRule="auto"/>
        <w:rPr>
          <w:rFonts w:ascii="Cambria" w:eastAsia="Cambria" w:hAnsi="Cambria" w:cs="Cambria"/>
          <w:sz w:val="20"/>
          <w:szCs w:val="20"/>
        </w:rPr>
      </w:pPr>
    </w:p>
    <w:p w14:paraId="1D4240C8"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que no han tergiversado ni ocultado ningún hecho sustancial durante los procesos de selección, negociación, adjudicación o ejecución de este contrato;</w:t>
      </w:r>
    </w:p>
    <w:p w14:paraId="11BC0264" w14:textId="77777777" w:rsidR="00D07D32" w:rsidRPr="00D519A9" w:rsidRDefault="00D07D32">
      <w:pPr>
        <w:widowControl/>
        <w:spacing w:line="240" w:lineRule="auto"/>
        <w:rPr>
          <w:rFonts w:ascii="Cambria" w:eastAsia="Cambria" w:hAnsi="Cambria" w:cs="Cambria"/>
          <w:sz w:val="20"/>
          <w:szCs w:val="20"/>
        </w:rPr>
      </w:pPr>
    </w:p>
    <w:p w14:paraId="74B45F9C"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 xml:space="preserve">que ni ellos ni sus agentes, subcontratistas, subconsultores, directores, personal clave o accionistas principales son inelegibles para la adjudicación de contratos financiados por el Banco; </w:t>
      </w:r>
    </w:p>
    <w:p w14:paraId="46C4E719" w14:textId="77777777" w:rsidR="00D07D32" w:rsidRPr="00D519A9" w:rsidRDefault="00D07D32">
      <w:pPr>
        <w:widowControl/>
        <w:spacing w:line="240" w:lineRule="auto"/>
        <w:rPr>
          <w:rFonts w:ascii="Cambria" w:eastAsia="Cambria" w:hAnsi="Cambria" w:cs="Cambria"/>
          <w:sz w:val="20"/>
          <w:szCs w:val="20"/>
        </w:rPr>
      </w:pPr>
    </w:p>
    <w:p w14:paraId="0AE274A4"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que han declarado todas las comisiones, honorarios de representantes o agentes, pagos por servicios de facilitación o acuerdos para compartir ingresos relacionados con actividades financiadas por el Banco; y</w:t>
      </w:r>
    </w:p>
    <w:p w14:paraId="2CA160CA" w14:textId="77777777" w:rsidR="00D07D32" w:rsidRPr="00D519A9" w:rsidRDefault="00D07D32">
      <w:pPr>
        <w:widowControl/>
        <w:spacing w:line="240" w:lineRule="auto"/>
        <w:rPr>
          <w:rFonts w:ascii="Cambria" w:eastAsia="Cambria" w:hAnsi="Cambria" w:cs="Cambria"/>
          <w:sz w:val="20"/>
          <w:szCs w:val="20"/>
        </w:rPr>
      </w:pPr>
    </w:p>
    <w:p w14:paraId="460AFB7A" w14:textId="77777777" w:rsidR="00D07D32" w:rsidRPr="00D519A9" w:rsidRDefault="00092839" w:rsidP="003A3178">
      <w:pPr>
        <w:widowControl/>
        <w:numPr>
          <w:ilvl w:val="0"/>
          <w:numId w:val="15"/>
        </w:numPr>
        <w:spacing w:line="240" w:lineRule="auto"/>
        <w:rPr>
          <w:rFonts w:ascii="Cambria" w:eastAsia="Cambria" w:hAnsi="Cambria" w:cs="Cambria"/>
          <w:sz w:val="20"/>
          <w:szCs w:val="20"/>
        </w:rPr>
      </w:pPr>
      <w:r w:rsidRPr="00D519A9">
        <w:rPr>
          <w:rFonts w:ascii="Cambria" w:eastAsia="Cambria" w:hAnsi="Cambria" w:cs="Cambria"/>
          <w:sz w:val="20"/>
          <w:szCs w:val="20"/>
        </w:rPr>
        <w:t>que reconocen que el incumplimiento de cualquiera de estas garantías podrá dar lugar a la imposición por el Banco de una o más de las medidas descritas en la cláusula 18.1 (b).</w:t>
      </w:r>
    </w:p>
    <w:p w14:paraId="2E5E45D9" w14:textId="77777777" w:rsidR="00D07D32" w:rsidRPr="00D519A9" w:rsidRDefault="00092839">
      <w:pPr>
        <w:widowControl/>
        <w:spacing w:line="240" w:lineRule="auto"/>
        <w:jc w:val="left"/>
        <w:rPr>
          <w:rFonts w:ascii="Cambria" w:eastAsia="Cambria" w:hAnsi="Cambria" w:cs="Cambria"/>
          <w:sz w:val="20"/>
          <w:szCs w:val="20"/>
        </w:rPr>
      </w:pPr>
      <w:r w:rsidRPr="00D519A9">
        <w:rPr>
          <w:rFonts w:ascii="Cambria" w:hAnsi="Cambria"/>
          <w:sz w:val="20"/>
          <w:szCs w:val="20"/>
        </w:rPr>
        <w:br w:type="page"/>
      </w:r>
    </w:p>
    <w:p w14:paraId="71AA5718" w14:textId="77777777" w:rsidR="00D07D32" w:rsidRPr="00D519A9" w:rsidRDefault="00092839" w:rsidP="003A3178">
      <w:pPr>
        <w:widowControl/>
        <w:numPr>
          <w:ilvl w:val="3"/>
          <w:numId w:val="27"/>
        </w:numPr>
        <w:spacing w:line="240" w:lineRule="auto"/>
        <w:rPr>
          <w:rFonts w:ascii="Cambria" w:eastAsia="Cambria" w:hAnsi="Cambria" w:cs="Cambria"/>
          <w:b/>
          <w:sz w:val="20"/>
          <w:szCs w:val="20"/>
          <w:u w:val="single"/>
        </w:rPr>
      </w:pPr>
      <w:r w:rsidRPr="00D519A9">
        <w:rPr>
          <w:rFonts w:ascii="Cambria" w:eastAsia="Cambria" w:hAnsi="Cambria" w:cs="Cambria"/>
          <w:b/>
          <w:sz w:val="20"/>
          <w:szCs w:val="20"/>
          <w:u w:val="single"/>
        </w:rPr>
        <w:lastRenderedPageBreak/>
        <w:t>Actividades Prohibidas.</w:t>
      </w:r>
    </w:p>
    <w:p w14:paraId="2EDC1594" w14:textId="77777777" w:rsidR="00D07D32" w:rsidRPr="00D519A9" w:rsidRDefault="00D07D32">
      <w:pPr>
        <w:ind w:left="480"/>
        <w:rPr>
          <w:rFonts w:ascii="Cambria" w:eastAsia="Cambria" w:hAnsi="Cambria" w:cs="Cambria"/>
          <w:sz w:val="20"/>
          <w:szCs w:val="20"/>
        </w:rPr>
      </w:pPr>
    </w:p>
    <w:p w14:paraId="4C348AEF" w14:textId="77777777" w:rsidR="00D07D32" w:rsidRPr="00D519A9" w:rsidRDefault="00092839">
      <w:pPr>
        <w:spacing w:line="240" w:lineRule="auto"/>
        <w:ind w:left="475"/>
        <w:rPr>
          <w:rFonts w:ascii="Cambria" w:eastAsia="Cambria" w:hAnsi="Cambria" w:cs="Cambria"/>
          <w:sz w:val="20"/>
          <w:szCs w:val="20"/>
        </w:rPr>
      </w:pPr>
      <w:r w:rsidRPr="00D519A9">
        <w:rPr>
          <w:rFonts w:ascii="Cambria" w:eastAsia="Cambria" w:hAnsi="Cambria" w:cs="Cambria"/>
          <w:sz w:val="20"/>
          <w:szCs w:val="20"/>
        </w:rPr>
        <w:t>1</w:t>
      </w:r>
      <w:r w:rsidRPr="00D519A9">
        <w:rPr>
          <w:rFonts w:ascii="Cambria" w:eastAsia="Cambria" w:hAnsi="Cambria" w:cs="Cambria"/>
          <w:sz w:val="20"/>
          <w:szCs w:val="20"/>
        </w:rPr>
        <w:tab/>
        <w:t>El Banco exige que todos los Prestatarios (incluidos los beneficiarios de donaciones), las agencias de ejecución y las agencias de  contratación, así como todas las empresas, entidades y personas físicas que participen en una actividad financiada por el Banco y actúen, entre otros, como oferentes, proponentes, proveedores, contratistas, consultores , subcontratistas, subconsultores, proveedores de servicios y concesionarios no participarán a sabiendas, directa o indirectamente a través de Intermediarios Financieros, en la producción, comercialización o uso de los productos y sustancias o las actividades enumeradas en el Anexo 1 - LISTA DE EXCLUSIÓN DEL BID A EFECTOS AMBIENTALES Y SOCIALES del Marco de Política Ambiental y Social , la cual permite adicionalmente incluir  exclusiones adicionales</w:t>
      </w:r>
      <w:r w:rsidRPr="00D519A9">
        <w:rPr>
          <w:rFonts w:ascii="Cambria" w:eastAsia="Cambria" w:hAnsi="Cambria" w:cs="Cambria"/>
          <w:sz w:val="20"/>
          <w:szCs w:val="20"/>
          <w:vertAlign w:val="superscript"/>
        </w:rPr>
        <w:footnoteReference w:id="2"/>
      </w:r>
      <w:r w:rsidRPr="00D519A9">
        <w:rPr>
          <w:rFonts w:ascii="Cambria" w:eastAsia="Cambria" w:hAnsi="Cambria" w:cs="Cambria"/>
          <w:sz w:val="20"/>
          <w:szCs w:val="20"/>
        </w:rPr>
        <w:t xml:space="preserve"> .</w:t>
      </w:r>
    </w:p>
    <w:p w14:paraId="16C2C732" w14:textId="77777777" w:rsidR="00D07D32" w:rsidRPr="00D519A9" w:rsidRDefault="00D07D32">
      <w:pPr>
        <w:ind w:left="480"/>
        <w:rPr>
          <w:rFonts w:ascii="Cambria" w:eastAsia="Cambria" w:hAnsi="Cambria" w:cs="Cambria"/>
          <w:sz w:val="20"/>
          <w:szCs w:val="20"/>
        </w:rPr>
      </w:pPr>
    </w:p>
    <w:p w14:paraId="496090DF" w14:textId="77777777" w:rsidR="00D07D32" w:rsidRPr="00D519A9" w:rsidRDefault="00092839">
      <w:pPr>
        <w:spacing w:line="240" w:lineRule="auto"/>
        <w:ind w:left="475"/>
        <w:rPr>
          <w:rFonts w:ascii="Cambria" w:eastAsia="Cambria" w:hAnsi="Cambria" w:cs="Cambria"/>
          <w:sz w:val="20"/>
          <w:szCs w:val="20"/>
        </w:rPr>
      </w:pPr>
      <w:r w:rsidRPr="00D519A9">
        <w:rPr>
          <w:rFonts w:ascii="Cambria" w:eastAsia="Cambria" w:hAnsi="Cambria" w:cs="Cambria"/>
          <w:sz w:val="20"/>
          <w:szCs w:val="20"/>
        </w:rPr>
        <w:t>2</w:t>
      </w:r>
      <w:r w:rsidRPr="00D519A9">
        <w:rPr>
          <w:rFonts w:ascii="Cambria" w:eastAsia="Cambria" w:hAnsi="Cambria" w:cs="Cambria"/>
          <w:sz w:val="20"/>
          <w:szCs w:val="20"/>
        </w:rPr>
        <w:tab/>
        <w:t>Si el Banco determina que, en cualquier etapa de la implementación de un contrato, el Prestatario (incluidos los beneficiarios de donaciones), las agencias de ejecución, las agencias de contratación, cualquier firma, entidad o individuo que participe en una actividad financiada por el Banco como, entre otros, licitantes , proponentes, proveedores, contratistas, consultores, personal, subcontratistas, subconsultores, proveedores de bienes o servicios, concesionarios utilizaron recursos del BID para realizar una Actividad Prohibida durante la ejecución del contrato, el Banco podrá:</w:t>
      </w:r>
    </w:p>
    <w:p w14:paraId="18A28E56" w14:textId="77777777" w:rsidR="00D07D32" w:rsidRPr="00D519A9" w:rsidRDefault="00092839" w:rsidP="003A3178">
      <w:pPr>
        <w:numPr>
          <w:ilvl w:val="2"/>
          <w:numId w:val="20"/>
        </w:numPr>
        <w:spacing w:before="120" w:after="120" w:line="240" w:lineRule="auto"/>
        <w:ind w:left="1166"/>
        <w:rPr>
          <w:rFonts w:ascii="Cambria" w:eastAsia="Cambria" w:hAnsi="Cambria" w:cs="Cambria"/>
          <w:sz w:val="20"/>
          <w:szCs w:val="20"/>
        </w:rPr>
      </w:pPr>
      <w:r w:rsidRPr="00D519A9">
        <w:rPr>
          <w:rFonts w:ascii="Cambria" w:eastAsia="Cambria" w:hAnsi="Cambria" w:cs="Cambria"/>
          <w:sz w:val="20"/>
          <w:szCs w:val="20"/>
        </w:rPr>
        <w:t>suspender el desembolso de la operación si se determina que, en cualquier etapa del contrato, se ha utilizado recursos del BID para realizar una Actividad Excluida;</w:t>
      </w:r>
    </w:p>
    <w:p w14:paraId="2F3B2C1F" w14:textId="77777777" w:rsidR="00D07D32" w:rsidRPr="00D519A9" w:rsidRDefault="00092839" w:rsidP="003A3178">
      <w:pPr>
        <w:numPr>
          <w:ilvl w:val="2"/>
          <w:numId w:val="20"/>
        </w:numPr>
        <w:spacing w:before="120" w:after="120" w:line="240" w:lineRule="auto"/>
        <w:ind w:left="1166"/>
        <w:rPr>
          <w:rFonts w:ascii="Cambria" w:eastAsia="Cambria" w:hAnsi="Cambria" w:cs="Cambria"/>
          <w:sz w:val="20"/>
          <w:szCs w:val="20"/>
        </w:rPr>
      </w:pPr>
      <w:r w:rsidRPr="00D519A9">
        <w:rPr>
          <w:rFonts w:ascii="Cambria" w:eastAsia="Cambria" w:hAnsi="Cambria" w:cs="Cambria"/>
          <w:sz w:val="20"/>
          <w:szCs w:val="20"/>
        </w:rPr>
        <w:t>Declarar la adquisición no elegible y cancelar y/o acelerar el pago de la parte del préstamo o donación destinada a un contrato, cuando exista evidencia de que el representante del Prestatario, o Beneficiario de una donación, no ha tomado las medidas correctivas adecuadas. medidas (que incluyen, entre otras cosas, proporcionar notificación adecuada al Banco al enterarse de la Actividad Prohibida) dentro de un período de tiempo que el Banco considere razonable;</w:t>
      </w:r>
    </w:p>
    <w:p w14:paraId="0C18618E" w14:textId="77777777" w:rsidR="00D07D32" w:rsidRPr="00D519A9" w:rsidRDefault="00092839" w:rsidP="003A3178">
      <w:pPr>
        <w:numPr>
          <w:ilvl w:val="2"/>
          <w:numId w:val="20"/>
        </w:numPr>
        <w:spacing w:before="120" w:after="120" w:line="240" w:lineRule="auto"/>
        <w:ind w:left="1166"/>
        <w:rPr>
          <w:rFonts w:ascii="Cambria" w:eastAsia="Cambria" w:hAnsi="Cambria" w:cs="Cambria"/>
          <w:sz w:val="20"/>
          <w:szCs w:val="20"/>
        </w:rPr>
      </w:pPr>
      <w:r w:rsidRPr="00D519A9">
        <w:rPr>
          <w:rFonts w:ascii="Cambria" w:eastAsia="Cambria" w:hAnsi="Cambria" w:cs="Cambria"/>
          <w:sz w:val="20"/>
          <w:szCs w:val="20"/>
        </w:rPr>
        <w:t>remitir el asunto a las autoridades competentes encargadas de hacer cumplir la ley.</w:t>
      </w:r>
    </w:p>
    <w:p w14:paraId="1E633238" w14:textId="77777777" w:rsidR="00D07D32" w:rsidRPr="00D519A9" w:rsidRDefault="00D07D32">
      <w:pPr>
        <w:spacing w:line="240" w:lineRule="auto"/>
        <w:rPr>
          <w:rFonts w:ascii="Cambria" w:eastAsia="Cambria" w:hAnsi="Cambria" w:cs="Cambria"/>
          <w:sz w:val="20"/>
          <w:szCs w:val="20"/>
        </w:rPr>
      </w:pPr>
    </w:p>
    <w:p w14:paraId="5E8A5992" w14:textId="77777777" w:rsidR="00D07D32" w:rsidRPr="00D519A9" w:rsidRDefault="00092839">
      <w:pPr>
        <w:spacing w:line="240" w:lineRule="auto"/>
        <w:ind w:left="475"/>
        <w:rPr>
          <w:rFonts w:ascii="Cambria" w:eastAsia="Cambria" w:hAnsi="Cambria" w:cs="Cambria"/>
          <w:sz w:val="20"/>
          <w:szCs w:val="20"/>
        </w:rPr>
      </w:pPr>
      <w:r w:rsidRPr="00D519A9">
        <w:rPr>
          <w:rFonts w:ascii="Cambria" w:eastAsia="Cambria" w:hAnsi="Cambria" w:cs="Cambria"/>
          <w:sz w:val="20"/>
          <w:szCs w:val="20"/>
        </w:rPr>
        <w:t>3</w:t>
      </w:r>
      <w:r w:rsidRPr="00D519A9">
        <w:rPr>
          <w:rFonts w:ascii="Cambria" w:eastAsia="Cambria" w:hAnsi="Cambria" w:cs="Cambria"/>
          <w:sz w:val="20"/>
          <w:szCs w:val="20"/>
        </w:rPr>
        <w:tab/>
        <w:t>El Banco exige que todos los solicitantes, postores, proponentes, proveedores y sus representantes o agentes, contratistas, consultores, funcionarios o empleados, subcontratistas, proveedores de servicios y concesionarios permitan al Banco inspeccionar cuentas, registros y otros documentos relacionados con el cumplimiento de los contratos, así como hacerlos auditar por personal designado por el Banco.</w:t>
      </w:r>
    </w:p>
    <w:p w14:paraId="7C9B1DF6" w14:textId="77777777" w:rsidR="00D07D32" w:rsidRPr="00D519A9" w:rsidRDefault="00D07D32">
      <w:pPr>
        <w:spacing w:line="240" w:lineRule="auto"/>
        <w:ind w:left="475"/>
        <w:rPr>
          <w:rFonts w:ascii="Cambria" w:eastAsia="Cambria" w:hAnsi="Cambria" w:cs="Cambria"/>
          <w:sz w:val="20"/>
          <w:szCs w:val="20"/>
        </w:rPr>
      </w:pPr>
    </w:p>
    <w:p w14:paraId="65D96418" w14:textId="77777777" w:rsidR="00D07D32" w:rsidRPr="00D519A9" w:rsidRDefault="00092839">
      <w:pPr>
        <w:spacing w:line="240" w:lineRule="auto"/>
        <w:ind w:left="475"/>
        <w:rPr>
          <w:rFonts w:ascii="Cambria" w:eastAsia="Cambria" w:hAnsi="Cambria" w:cs="Cambria"/>
          <w:sz w:val="20"/>
          <w:szCs w:val="20"/>
        </w:rPr>
      </w:pPr>
      <w:r w:rsidRPr="00D519A9">
        <w:rPr>
          <w:rFonts w:ascii="Cambria" w:eastAsia="Cambria" w:hAnsi="Cambria" w:cs="Cambria"/>
          <w:sz w:val="20"/>
          <w:szCs w:val="20"/>
        </w:rPr>
        <w:t>4</w:t>
      </w:r>
      <w:r w:rsidRPr="00D519A9">
        <w:rPr>
          <w:rFonts w:ascii="Cambria" w:eastAsia="Cambria" w:hAnsi="Cambria" w:cs="Cambria"/>
          <w:sz w:val="20"/>
          <w:szCs w:val="20"/>
        </w:rPr>
        <w:tab/>
        <w:t>Los solicitantes, postores, proponentes, proveedores y sus representantes o agentes, contratistas, consultores, subcontratistas, subconsultores, proveedores de servicios y concesionarios deberán asistir plenamente al Banco en su seguimiento y supervisión.</w:t>
      </w:r>
      <w:r w:rsidRPr="00D519A9">
        <w:rPr>
          <w:rFonts w:ascii="Cambria" w:hAnsi="Cambria"/>
          <w:sz w:val="20"/>
          <w:szCs w:val="20"/>
        </w:rPr>
        <w:br w:type="page"/>
      </w:r>
    </w:p>
    <w:p w14:paraId="5FE1E520" w14:textId="77777777" w:rsidR="00D07D32" w:rsidRPr="00D519A9" w:rsidRDefault="00092839" w:rsidP="003A3178">
      <w:pPr>
        <w:widowControl/>
        <w:numPr>
          <w:ilvl w:val="3"/>
          <w:numId w:val="27"/>
        </w:numPr>
        <w:spacing w:line="240" w:lineRule="auto"/>
        <w:rPr>
          <w:rFonts w:ascii="Cambria" w:eastAsia="Cambria" w:hAnsi="Cambria" w:cs="Cambria"/>
          <w:b/>
          <w:sz w:val="20"/>
          <w:szCs w:val="20"/>
          <w:u w:val="single"/>
        </w:rPr>
      </w:pPr>
      <w:r w:rsidRPr="00D519A9">
        <w:rPr>
          <w:rFonts w:ascii="Cambria" w:eastAsia="Cambria" w:hAnsi="Cambria" w:cs="Cambria"/>
          <w:b/>
          <w:sz w:val="20"/>
          <w:szCs w:val="20"/>
          <w:u w:val="single"/>
        </w:rPr>
        <w:lastRenderedPageBreak/>
        <w:t>Otras obligaciones.</w:t>
      </w:r>
    </w:p>
    <w:p w14:paraId="781FF8DA" w14:textId="77777777" w:rsidR="00D07D32" w:rsidRPr="00D519A9" w:rsidRDefault="00D07D32">
      <w:pPr>
        <w:rPr>
          <w:rFonts w:ascii="Cambria" w:eastAsia="Cambria" w:hAnsi="Cambria" w:cs="Cambria"/>
          <w:sz w:val="20"/>
          <w:szCs w:val="20"/>
        </w:rPr>
      </w:pPr>
    </w:p>
    <w:p w14:paraId="7D9AC98A" w14:textId="77777777" w:rsidR="00D07D32" w:rsidRPr="00D519A9" w:rsidRDefault="00092839">
      <w:pPr>
        <w:rPr>
          <w:rFonts w:ascii="Cambria" w:eastAsia="Cambria" w:hAnsi="Cambria" w:cs="Cambria"/>
          <w:sz w:val="20"/>
          <w:szCs w:val="20"/>
        </w:rPr>
      </w:pPr>
      <w:r w:rsidRPr="00D519A9">
        <w:rPr>
          <w:rFonts w:ascii="Cambria" w:eastAsia="Cambria" w:hAnsi="Cambria" w:cs="Cambria"/>
          <w:sz w:val="20"/>
          <w:szCs w:val="20"/>
        </w:rPr>
        <w:t>Los oferentes, proponentes, proveedores, contratistas, consultores, subcontratistas, subconsultores, proveedores de servicios y concesionarios deberán presentar los siguientes documentos:</w:t>
      </w:r>
    </w:p>
    <w:p w14:paraId="3632A733" w14:textId="77777777" w:rsidR="00D07D32" w:rsidRPr="00D519A9" w:rsidRDefault="00D07D32">
      <w:pPr>
        <w:rPr>
          <w:rFonts w:ascii="Cambria" w:eastAsia="Cambria" w:hAnsi="Cambria" w:cs="Cambria"/>
          <w:sz w:val="20"/>
          <w:szCs w:val="20"/>
        </w:rPr>
      </w:pPr>
    </w:p>
    <w:p w14:paraId="504510F0" w14:textId="77777777" w:rsidR="00D07D32" w:rsidRPr="00D519A9" w:rsidRDefault="00092839" w:rsidP="003A3178">
      <w:pPr>
        <w:numPr>
          <w:ilvl w:val="0"/>
          <w:numId w:val="21"/>
        </w:numPr>
        <w:rPr>
          <w:rFonts w:ascii="Cambria" w:eastAsia="Cambria" w:hAnsi="Cambria" w:cs="Cambria"/>
          <w:sz w:val="20"/>
          <w:szCs w:val="20"/>
        </w:rPr>
      </w:pPr>
      <w:r w:rsidRPr="00D519A9">
        <w:rPr>
          <w:rFonts w:ascii="Cambria" w:eastAsia="Cambria" w:hAnsi="Cambria" w:cs="Cambria"/>
          <w:sz w:val="20"/>
          <w:szCs w:val="20"/>
        </w:rPr>
        <w:t>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w:t>
      </w:r>
    </w:p>
    <w:p w14:paraId="04A7B6FC" w14:textId="77777777" w:rsidR="00D07D32" w:rsidRPr="00D519A9" w:rsidRDefault="00092839" w:rsidP="003A3178">
      <w:pPr>
        <w:numPr>
          <w:ilvl w:val="0"/>
          <w:numId w:val="21"/>
        </w:numPr>
        <w:rPr>
          <w:rFonts w:ascii="Cambria" w:eastAsia="Cambria" w:hAnsi="Cambria" w:cs="Cambria"/>
          <w:sz w:val="20"/>
          <w:szCs w:val="20"/>
        </w:rPr>
      </w:pPr>
      <w:r w:rsidRPr="00D519A9">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14:paraId="31239553" w14:textId="77777777" w:rsidR="00D07D32" w:rsidRPr="00D519A9" w:rsidRDefault="00D07D32">
      <w:pPr>
        <w:widowControl/>
        <w:spacing w:line="240" w:lineRule="auto"/>
        <w:ind w:left="2880"/>
        <w:rPr>
          <w:rFonts w:ascii="Cambria" w:eastAsia="Cambria" w:hAnsi="Cambria" w:cs="Cambria"/>
          <w:b/>
          <w:sz w:val="20"/>
          <w:szCs w:val="20"/>
          <w:u w:val="single"/>
        </w:rPr>
      </w:pPr>
    </w:p>
    <w:p w14:paraId="3D245856" w14:textId="77777777" w:rsidR="00D07D32" w:rsidRPr="00D519A9" w:rsidRDefault="00D07D32">
      <w:pPr>
        <w:widowControl/>
        <w:spacing w:line="240" w:lineRule="auto"/>
        <w:ind w:left="2880"/>
        <w:rPr>
          <w:rFonts w:ascii="Cambria" w:eastAsia="Cambria" w:hAnsi="Cambria" w:cs="Cambria"/>
          <w:b/>
          <w:sz w:val="20"/>
          <w:szCs w:val="20"/>
          <w:u w:val="single"/>
        </w:rPr>
      </w:pPr>
    </w:p>
    <w:p w14:paraId="365DA426" w14:textId="77777777" w:rsidR="00D07D32" w:rsidRDefault="00D07D32">
      <w:pPr>
        <w:widowControl/>
        <w:spacing w:line="240" w:lineRule="auto"/>
        <w:ind w:left="2880"/>
        <w:rPr>
          <w:rFonts w:ascii="Cambria" w:eastAsia="Cambria" w:hAnsi="Cambria" w:cs="Cambria"/>
          <w:b/>
          <w:sz w:val="20"/>
          <w:szCs w:val="20"/>
          <w:u w:val="single"/>
        </w:rPr>
      </w:pPr>
    </w:p>
    <w:p w14:paraId="416F1587" w14:textId="77777777" w:rsidR="00D07D32" w:rsidRDefault="00D07D32">
      <w:pPr>
        <w:widowControl/>
        <w:spacing w:line="240" w:lineRule="auto"/>
        <w:ind w:left="2880"/>
        <w:rPr>
          <w:rFonts w:ascii="Cambria" w:eastAsia="Cambria" w:hAnsi="Cambria" w:cs="Cambria"/>
          <w:b/>
          <w:sz w:val="20"/>
          <w:szCs w:val="20"/>
          <w:u w:val="single"/>
        </w:rPr>
      </w:pPr>
    </w:p>
    <w:p w14:paraId="5D99C012" w14:textId="77777777" w:rsidR="00D07D32" w:rsidRDefault="00D07D32">
      <w:pPr>
        <w:rPr>
          <w:rFonts w:ascii="Cambria" w:eastAsia="Cambria" w:hAnsi="Cambria" w:cs="Cambria"/>
          <w:sz w:val="20"/>
          <w:szCs w:val="20"/>
        </w:rPr>
      </w:pPr>
    </w:p>
    <w:p w14:paraId="6E6A5F2F" w14:textId="77777777" w:rsidR="00D07D32" w:rsidRPr="00D519A9" w:rsidRDefault="00092839">
      <w:pPr>
        <w:rPr>
          <w:rFonts w:ascii="Cambria" w:eastAsia="Cambria" w:hAnsi="Cambria" w:cs="Cambria"/>
          <w:sz w:val="20"/>
          <w:szCs w:val="20"/>
        </w:rPr>
      </w:pPr>
      <w:bookmarkStart w:id="24" w:name="_heading=h.45ltyfmpja3f" w:colFirst="0" w:colLast="0"/>
      <w:bookmarkEnd w:id="24"/>
      <w:r w:rsidRPr="00D519A9">
        <w:rPr>
          <w:rFonts w:ascii="Cambria" w:eastAsia="Cambria" w:hAnsi="Cambria" w:cs="Cambria"/>
          <w:sz w:val="20"/>
          <w:szCs w:val="20"/>
        </w:rPr>
        <w:t xml:space="preserve">Firmado por: </w:t>
      </w:r>
      <w:r w:rsidRPr="00D519A9">
        <w:rPr>
          <w:rFonts w:ascii="Cambria" w:eastAsia="Cambria" w:hAnsi="Cambria" w:cs="Cambria"/>
          <w:sz w:val="20"/>
          <w:szCs w:val="20"/>
          <w:u w:val="single"/>
        </w:rPr>
        <w:t xml:space="preserve">              ________________________________________   </w:t>
      </w:r>
      <w:r w:rsidRPr="00D519A9">
        <w:rPr>
          <w:rFonts w:ascii="Cambria" w:eastAsia="Cambria" w:hAnsi="Cambria" w:cs="Cambria"/>
          <w:sz w:val="20"/>
          <w:szCs w:val="20"/>
        </w:rPr>
        <w:t xml:space="preserve"> (Nombre del Comprador) </w:t>
      </w:r>
    </w:p>
    <w:p w14:paraId="01D27674" w14:textId="77777777" w:rsidR="00D07D32" w:rsidRPr="00D519A9" w:rsidRDefault="00092839">
      <w:pPr>
        <w:rPr>
          <w:rFonts w:ascii="Cambria" w:eastAsia="Cambria" w:hAnsi="Cambria" w:cs="Cambria"/>
          <w:sz w:val="20"/>
          <w:szCs w:val="20"/>
        </w:rPr>
      </w:pPr>
      <w:r w:rsidRPr="00D519A9">
        <w:rPr>
          <w:rFonts w:ascii="Cambria" w:eastAsia="Cambria" w:hAnsi="Cambria" w:cs="Cambria"/>
          <w:sz w:val="20"/>
          <w:szCs w:val="20"/>
        </w:rPr>
        <w:t>Fecha:</w:t>
      </w:r>
      <w:r w:rsidRPr="00D519A9">
        <w:rPr>
          <w:rFonts w:ascii="Cambria" w:eastAsia="Cambria" w:hAnsi="Cambria" w:cs="Cambria"/>
          <w:sz w:val="20"/>
          <w:szCs w:val="20"/>
          <w:u w:val="single"/>
        </w:rPr>
        <w:t xml:space="preserve">                      </w:t>
      </w:r>
    </w:p>
    <w:p w14:paraId="0216F4AB" w14:textId="77777777" w:rsidR="00D07D32" w:rsidRPr="00D519A9" w:rsidRDefault="00D07D32">
      <w:pPr>
        <w:rPr>
          <w:rFonts w:ascii="Cambria" w:eastAsia="Cambria" w:hAnsi="Cambria" w:cs="Cambria"/>
          <w:sz w:val="20"/>
          <w:szCs w:val="20"/>
        </w:rPr>
      </w:pPr>
    </w:p>
    <w:p w14:paraId="45B50443" w14:textId="77777777" w:rsidR="00D07D32" w:rsidRPr="00D519A9" w:rsidRDefault="00092839">
      <w:pPr>
        <w:rPr>
          <w:rFonts w:ascii="Cambria" w:eastAsia="Cambria" w:hAnsi="Cambria" w:cs="Cambria"/>
          <w:sz w:val="20"/>
          <w:szCs w:val="20"/>
        </w:rPr>
      </w:pPr>
      <w:r w:rsidRPr="00D519A9">
        <w:rPr>
          <w:rFonts w:ascii="Cambria" w:eastAsia="Cambria" w:hAnsi="Cambria" w:cs="Cambria"/>
          <w:sz w:val="20"/>
          <w:szCs w:val="20"/>
        </w:rPr>
        <w:t xml:space="preserve">Firmado por: </w:t>
      </w:r>
      <w:r w:rsidRPr="00D519A9">
        <w:rPr>
          <w:rFonts w:ascii="Cambria" w:eastAsia="Cambria" w:hAnsi="Cambria" w:cs="Cambria"/>
          <w:sz w:val="20"/>
          <w:szCs w:val="20"/>
          <w:u w:val="single"/>
        </w:rPr>
        <w:t xml:space="preserve">                 ________________________________________</w:t>
      </w:r>
      <w:r w:rsidRPr="00D519A9">
        <w:rPr>
          <w:rFonts w:ascii="Cambria" w:eastAsia="Cambria" w:hAnsi="Cambria" w:cs="Cambria"/>
          <w:sz w:val="20"/>
          <w:szCs w:val="20"/>
        </w:rPr>
        <w:t xml:space="preserve"> (Nombre del Proveedor) </w:t>
      </w:r>
      <w:r w:rsidRPr="00D519A9">
        <w:rPr>
          <w:rFonts w:ascii="Cambria" w:eastAsia="Cambria" w:hAnsi="Cambria" w:cs="Cambria"/>
          <w:sz w:val="20"/>
          <w:szCs w:val="20"/>
        </w:rPr>
        <w:tab/>
      </w:r>
      <w:r w:rsidRPr="00D519A9">
        <w:rPr>
          <w:rFonts w:ascii="Cambria" w:eastAsia="Cambria" w:hAnsi="Cambria" w:cs="Cambria"/>
          <w:sz w:val="20"/>
          <w:szCs w:val="20"/>
        </w:rPr>
        <w:tab/>
        <w:t xml:space="preserve"> </w:t>
      </w:r>
    </w:p>
    <w:p w14:paraId="4C715B65" w14:textId="77777777" w:rsidR="00D07D32" w:rsidRDefault="00092839">
      <w:pPr>
        <w:rPr>
          <w:rFonts w:ascii="Cambria" w:eastAsia="Cambria" w:hAnsi="Cambria" w:cs="Cambria"/>
          <w:sz w:val="20"/>
          <w:szCs w:val="20"/>
        </w:rPr>
      </w:pPr>
      <w:r w:rsidRPr="00D519A9">
        <w:rPr>
          <w:rFonts w:ascii="Cambria" w:eastAsia="Cambria" w:hAnsi="Cambria" w:cs="Cambria"/>
          <w:sz w:val="20"/>
          <w:szCs w:val="20"/>
        </w:rPr>
        <w:t>Fecha:</w:t>
      </w:r>
      <w:r>
        <w:rPr>
          <w:rFonts w:ascii="Cambria" w:eastAsia="Cambria" w:hAnsi="Cambria" w:cs="Cambria"/>
          <w:sz w:val="20"/>
          <w:szCs w:val="20"/>
          <w:u w:val="single"/>
        </w:rPr>
        <w:t xml:space="preserve">                      </w:t>
      </w:r>
    </w:p>
    <w:sectPr w:rsidR="00D07D32">
      <w:headerReference w:type="even" r:id="rId21"/>
      <w:headerReference w:type="default" r:id="rId22"/>
      <w:pgSz w:w="11906" w:h="16838"/>
      <w:pgMar w:top="1985" w:right="1418" w:bottom="1729"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9C1F6" w14:textId="77777777" w:rsidR="00451EA1" w:rsidRDefault="00451EA1">
      <w:pPr>
        <w:spacing w:line="240" w:lineRule="auto"/>
      </w:pPr>
      <w:r>
        <w:separator/>
      </w:r>
    </w:p>
  </w:endnote>
  <w:endnote w:type="continuationSeparator" w:id="0">
    <w:p w14:paraId="2AFEA2EC" w14:textId="77777777" w:rsidR="00451EA1" w:rsidRDefault="00451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9816A" w14:textId="40E77B08" w:rsidR="009A0699" w:rsidRDefault="009A0699">
    <w:pPr>
      <w:pBdr>
        <w:top w:val="nil"/>
        <w:left w:val="nil"/>
        <w:bottom w:val="nil"/>
        <w:right w:val="nil"/>
        <w:between w:val="nil"/>
      </w:pBdr>
      <w:tabs>
        <w:tab w:val="center" w:pos="4419"/>
        <w:tab w:val="right" w:pos="8838"/>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24379">
      <w:rPr>
        <w:noProof/>
        <w:color w:val="000000"/>
      </w:rPr>
      <w:t>1</w:t>
    </w:r>
    <w:r>
      <w:rPr>
        <w:color w:val="000000"/>
      </w:rPr>
      <w:fldChar w:fldCharType="end"/>
    </w:r>
  </w:p>
  <w:p w14:paraId="6A967C0C" w14:textId="77777777" w:rsidR="009A0699" w:rsidRDefault="009A0699">
    <w:pPr>
      <w:pBdr>
        <w:top w:val="nil"/>
        <w:left w:val="nil"/>
        <w:bottom w:val="nil"/>
        <w:right w:val="nil"/>
        <w:between w:val="nil"/>
      </w:pBdr>
      <w:tabs>
        <w:tab w:val="center" w:pos="4419"/>
        <w:tab w:val="right" w:pos="8838"/>
      </w:tabs>
      <w:spacing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89DF6" w14:textId="77777777" w:rsidR="00451EA1" w:rsidRDefault="00451EA1">
      <w:pPr>
        <w:spacing w:line="240" w:lineRule="auto"/>
      </w:pPr>
      <w:r>
        <w:separator/>
      </w:r>
    </w:p>
  </w:footnote>
  <w:footnote w:type="continuationSeparator" w:id="0">
    <w:p w14:paraId="6CD55A84" w14:textId="77777777" w:rsidR="00451EA1" w:rsidRDefault="00451EA1">
      <w:pPr>
        <w:spacing w:line="240" w:lineRule="auto"/>
      </w:pPr>
      <w:r>
        <w:continuationSeparator/>
      </w:r>
    </w:p>
  </w:footnote>
  <w:footnote w:id="1">
    <w:p w14:paraId="2D650231" w14:textId="77777777" w:rsidR="009A0699" w:rsidRDefault="009A0699">
      <w:pPr>
        <w:pBdr>
          <w:top w:val="nil"/>
          <w:left w:val="nil"/>
          <w:bottom w:val="nil"/>
          <w:right w:val="nil"/>
          <w:between w:val="nil"/>
        </w:pBdr>
        <w:spacing w:line="240" w:lineRule="auto"/>
        <w:ind w:left="142" w:hanging="142"/>
        <w:rPr>
          <w:rFonts w:ascii="Calibri" w:eastAsia="Calibri" w:hAnsi="Calibri" w:cs="Calibri"/>
          <w:color w:val="000000"/>
          <w:sz w:val="20"/>
          <w:szCs w:val="20"/>
        </w:rPr>
      </w:pPr>
      <w:r>
        <w:rPr>
          <w:vertAlign w:val="superscript"/>
        </w:rPr>
        <w:footnoteRef/>
      </w:r>
      <w:r>
        <w:rPr>
          <w:color w:val="000000"/>
          <w:sz w:val="20"/>
          <w:szCs w:val="20"/>
        </w:rPr>
        <w:t xml:space="preserve"> En el sitio virtual del Banco (</w:t>
      </w:r>
      <w:r>
        <w:rPr>
          <w:color w:val="0000FF"/>
          <w:sz w:val="20"/>
          <w:szCs w:val="20"/>
          <w:u w:val="single"/>
        </w:rPr>
        <w:t>www.iadb.org/integridad</w:t>
      </w:r>
      <w:r>
        <w:rPr>
          <w:color w:val="000000"/>
          <w:sz w:val="20"/>
          <w:szCs w:val="20"/>
        </w:rPr>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 w:id="2">
    <w:p w14:paraId="1711D5B0" w14:textId="77777777" w:rsidR="009A0699" w:rsidRDefault="009A0699">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w:t>
      </w:r>
      <w:r>
        <w:rPr>
          <w:rFonts w:ascii="Calibri" w:eastAsia="Calibri" w:hAnsi="Calibri" w:cs="Calibri"/>
          <w:color w:val="000000"/>
          <w:sz w:val="20"/>
          <w:szCs w:val="20"/>
        </w:rPr>
        <w:t>Marco de Política Ambiental y Social GN-2965-23: https://www.iadb.org/es/mpas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643B" w14:textId="77777777" w:rsidR="009A0699" w:rsidRDefault="009A0699">
    <w:pPr>
      <w:pBdr>
        <w:top w:val="nil"/>
        <w:left w:val="nil"/>
        <w:bottom w:val="nil"/>
        <w:right w:val="nil"/>
        <w:between w:val="nil"/>
      </w:pBdr>
      <w:tabs>
        <w:tab w:val="center" w:pos="4252"/>
        <w:tab w:val="right" w:pos="8504"/>
      </w:tabs>
      <w:spacing w:line="240" w:lineRule="auto"/>
      <w:jc w:val="right"/>
      <w:rPr>
        <w:color w:val="000000"/>
      </w:rPr>
    </w:pPr>
    <w:r>
      <w:rPr>
        <w:noProof/>
        <w:color w:val="000000"/>
        <w:lang w:val="en-US"/>
      </w:rPr>
      <w:drawing>
        <wp:inline distT="0" distB="0" distL="0" distR="0" wp14:anchorId="03F7126E" wp14:editId="388AAB6D">
          <wp:extent cx="5402580" cy="699130"/>
          <wp:effectExtent l="0" t="0" r="0" b="0"/>
          <wp:docPr id="21261453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402580" cy="69913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FBE3" w14:textId="49DD43B5" w:rsidR="009A0699" w:rsidRDefault="009A0699">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24379">
      <w:rPr>
        <w:noProof/>
        <w:color w:val="000000"/>
      </w:rPr>
      <w:t>29</w:t>
    </w:r>
    <w:r>
      <w:rPr>
        <w:color w:val="000000"/>
      </w:rPr>
      <w:fldChar w:fldCharType="end"/>
    </w:r>
  </w:p>
  <w:p w14:paraId="1BE02A3B" w14:textId="77777777" w:rsidR="009A0699" w:rsidRDefault="009A0699">
    <w:pPr>
      <w:pBdr>
        <w:top w:val="nil"/>
        <w:left w:val="nil"/>
        <w:bottom w:val="nil"/>
        <w:right w:val="nil"/>
        <w:between w:val="nil"/>
      </w:pBdr>
      <w:tabs>
        <w:tab w:val="center" w:pos="4252"/>
        <w:tab w:val="right" w:pos="8504"/>
        <w:tab w:val="left" w:pos="3695"/>
      </w:tabs>
      <w:spacing w:line="240" w:lineRule="auto"/>
      <w:rPr>
        <w:color w:val="000000"/>
      </w:rPr>
    </w:pPr>
    <w:r>
      <w:rPr>
        <w:color w:val="000000"/>
      </w:rPr>
      <w:tab/>
    </w:r>
    <w:r>
      <w:rPr>
        <w:noProof/>
        <w:color w:val="000000"/>
        <w:lang w:val="en-US"/>
      </w:rPr>
      <w:drawing>
        <wp:inline distT="0" distB="0" distL="0" distR="0" wp14:anchorId="3ADF478B" wp14:editId="22C87C42">
          <wp:extent cx="5854426" cy="715637"/>
          <wp:effectExtent l="0" t="0" r="0" b="0"/>
          <wp:docPr id="212614531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15637"/>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1EC8" w14:textId="77777777" w:rsidR="009A0699" w:rsidRDefault="009A0699">
    <w:pPr>
      <w:pBdr>
        <w:top w:val="nil"/>
        <w:left w:val="nil"/>
        <w:bottom w:val="nil"/>
        <w:right w:val="nil"/>
        <w:between w:val="nil"/>
      </w:pBdr>
      <w:tabs>
        <w:tab w:val="center" w:pos="4252"/>
        <w:tab w:val="right" w:pos="8504"/>
      </w:tabs>
      <w:spacing w:line="240" w:lineRule="auto"/>
      <w:rPr>
        <w:color w:val="000000"/>
      </w:rPr>
    </w:pPr>
    <w:r>
      <w:rPr>
        <w:noProof/>
        <w:color w:val="000000"/>
        <w:lang w:val="en-US"/>
      </w:rPr>
      <w:drawing>
        <wp:inline distT="0" distB="0" distL="0" distR="0" wp14:anchorId="0053C4E0" wp14:editId="28B47123">
          <wp:extent cx="5854426" cy="757555"/>
          <wp:effectExtent l="0" t="0" r="0" b="0"/>
          <wp:docPr id="212614531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57555"/>
                  </a:xfrm>
                  <a:prstGeom prst="rect">
                    <a:avLst/>
                  </a:prstGeom>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B104" w14:textId="77777777" w:rsidR="009A0699" w:rsidRDefault="009A0699">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end"/>
    </w:r>
  </w:p>
  <w:p w14:paraId="42D5BFD8" w14:textId="77777777" w:rsidR="009A0699" w:rsidRDefault="009A0699">
    <w:pPr>
      <w:pBdr>
        <w:top w:val="nil"/>
        <w:left w:val="nil"/>
        <w:bottom w:val="nil"/>
        <w:right w:val="nil"/>
        <w:between w:val="nil"/>
      </w:pBdr>
      <w:tabs>
        <w:tab w:val="center" w:pos="4252"/>
        <w:tab w:val="right" w:pos="8504"/>
      </w:tabs>
      <w:spacing w:line="240" w:lineRule="auto"/>
      <w:ind w:right="360"/>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E6B6A" w14:textId="319B7686" w:rsidR="009A0699" w:rsidRDefault="009A0699">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24379">
      <w:rPr>
        <w:noProof/>
        <w:color w:val="000000"/>
      </w:rPr>
      <w:t>35</w:t>
    </w:r>
    <w:r>
      <w:rPr>
        <w:color w:val="000000"/>
      </w:rPr>
      <w:fldChar w:fldCharType="end"/>
    </w:r>
  </w:p>
  <w:p w14:paraId="109BB3DA" w14:textId="77777777" w:rsidR="009A0699" w:rsidRDefault="009A0699">
    <w:pPr>
      <w:pBdr>
        <w:top w:val="nil"/>
        <w:left w:val="nil"/>
        <w:bottom w:val="nil"/>
        <w:right w:val="nil"/>
        <w:between w:val="nil"/>
      </w:pBdr>
      <w:tabs>
        <w:tab w:val="center" w:pos="4252"/>
        <w:tab w:val="right" w:pos="8504"/>
      </w:tabs>
      <w:spacing w:line="240" w:lineRule="auto"/>
      <w:ind w:right="360"/>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AD0"/>
    <w:multiLevelType w:val="multilevel"/>
    <w:tmpl w:val="37DA19A2"/>
    <w:lvl w:ilvl="0">
      <w:start w:val="1"/>
      <w:numFmt w:val="lowerRoman"/>
      <w:lvlText w:val="%1)"/>
      <w:lvlJc w:val="left"/>
      <w:pPr>
        <w:ind w:left="2160" w:hanging="720"/>
      </w:p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A26CC"/>
    <w:multiLevelType w:val="multilevel"/>
    <w:tmpl w:val="29A86CC6"/>
    <w:lvl w:ilvl="0">
      <w:start w:val="1"/>
      <w:numFmt w:val="lowerLetter"/>
      <w:lvlText w:val="%1)"/>
      <w:lvlJc w:val="left"/>
      <w:pPr>
        <w:ind w:left="1080" w:hanging="360"/>
      </w:pPr>
    </w:lvl>
    <w:lvl w:ilvl="1">
      <w:start w:val="1"/>
      <w:numFmt w:val="lowerRoman"/>
      <w:lvlText w:val="%2)"/>
      <w:lvlJc w:val="left"/>
      <w:pPr>
        <w:ind w:left="2160" w:hanging="720"/>
      </w:pPr>
    </w:lvl>
    <w:lvl w:ilvl="2">
      <w:start w:val="1"/>
      <w:numFmt w:val="decimal"/>
      <w:lvlText w:val="%3."/>
      <w:lvlJc w:val="left"/>
      <w:pPr>
        <w:ind w:left="3060" w:hanging="720"/>
      </w:pPr>
    </w:lvl>
    <w:lvl w:ilvl="3">
      <w:start w:val="1"/>
      <w:numFmt w:val="upp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7F6EFB"/>
    <w:multiLevelType w:val="multilevel"/>
    <w:tmpl w:val="CC8C8AF0"/>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A52A0A"/>
    <w:multiLevelType w:val="multilevel"/>
    <w:tmpl w:val="025019E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 w15:restartNumberingAfterBreak="0">
    <w:nsid w:val="0E200BDE"/>
    <w:multiLevelType w:val="multilevel"/>
    <w:tmpl w:val="EDA67CA0"/>
    <w:lvl w:ilvl="0">
      <w:start w:val="1"/>
      <w:numFmt w:val="decimal"/>
      <w:lvlText w:val="%1."/>
      <w:lvlJc w:val="left"/>
      <w:pPr>
        <w:ind w:left="720" w:hanging="720"/>
      </w:pPr>
    </w:lvl>
    <w:lvl w:ilvl="1">
      <w:start w:val="1"/>
      <w:numFmt w:val="decimal"/>
      <w:lvlText w:val="%2."/>
      <w:lvlJc w:val="left"/>
      <w:pPr>
        <w:ind w:left="1440" w:hanging="720"/>
      </w:pPr>
    </w:lvl>
    <w:lvl w:ilvl="2">
      <w:start w:val="1"/>
      <w:numFmt w:val="lowerLetter"/>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130C6D67"/>
    <w:multiLevelType w:val="hybridMultilevel"/>
    <w:tmpl w:val="A5EA6C3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168B791C"/>
    <w:multiLevelType w:val="hybridMultilevel"/>
    <w:tmpl w:val="13D89D64"/>
    <w:lvl w:ilvl="0" w:tplc="B9022A66">
      <w:numFmt w:val="bullet"/>
      <w:lvlText w:val="-"/>
      <w:lvlJc w:val="left"/>
      <w:pPr>
        <w:ind w:left="1080" w:hanging="360"/>
      </w:pPr>
      <w:rPr>
        <w:rFonts w:ascii="Cambria" w:eastAsia="Cambria" w:hAnsi="Cambria" w:cs="Times New Roman"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7" w15:restartNumberingAfterBreak="0">
    <w:nsid w:val="1A351D8A"/>
    <w:multiLevelType w:val="multilevel"/>
    <w:tmpl w:val="B1D49A0C"/>
    <w:lvl w:ilvl="0">
      <w:start w:val="1"/>
      <w:numFmt w:val="decimal"/>
      <w:pStyle w:val="Bulletabc"/>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0017FC1"/>
    <w:multiLevelType w:val="multilevel"/>
    <w:tmpl w:val="A9B87B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2D57476"/>
    <w:multiLevelType w:val="multilevel"/>
    <w:tmpl w:val="4E741E9C"/>
    <w:lvl w:ilvl="0">
      <w:start w:val="1"/>
      <w:numFmt w:val="lowerLetter"/>
      <w:lvlText w:val="(%1)"/>
      <w:lvlJc w:val="left"/>
      <w:pPr>
        <w:ind w:left="9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7F2D4C"/>
    <w:multiLevelType w:val="multilevel"/>
    <w:tmpl w:val="1304E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003D44"/>
    <w:multiLevelType w:val="multilevel"/>
    <w:tmpl w:val="35E6010E"/>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B192201"/>
    <w:multiLevelType w:val="multilevel"/>
    <w:tmpl w:val="82022CA6"/>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E5D5ECA"/>
    <w:multiLevelType w:val="multilevel"/>
    <w:tmpl w:val="869476F6"/>
    <w:lvl w:ilvl="0">
      <w:start w:val="1"/>
      <w:numFmt w:val="lowerLetter"/>
      <w:lvlText w:val="%1)"/>
      <w:lvlJc w:val="left"/>
      <w:pPr>
        <w:ind w:left="2055"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1D913A3"/>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46075CD"/>
    <w:multiLevelType w:val="multilevel"/>
    <w:tmpl w:val="FB4C3D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7710E96"/>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49674B0A"/>
    <w:multiLevelType w:val="multilevel"/>
    <w:tmpl w:val="FC700A8E"/>
    <w:lvl w:ilvl="0">
      <w:start w:val="8"/>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8" w15:restartNumberingAfterBreak="0">
    <w:nsid w:val="4B4E24C3"/>
    <w:multiLevelType w:val="multilevel"/>
    <w:tmpl w:val="F18658EC"/>
    <w:lvl w:ilvl="0">
      <w:start w:val="9"/>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C30CFC"/>
    <w:multiLevelType w:val="multilevel"/>
    <w:tmpl w:val="A9D0FD9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4EEB5F10"/>
    <w:multiLevelType w:val="hybridMultilevel"/>
    <w:tmpl w:val="4A60A290"/>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1" w15:restartNumberingAfterBreak="0">
    <w:nsid w:val="51CE0A7D"/>
    <w:multiLevelType w:val="multilevel"/>
    <w:tmpl w:val="18F6F11E"/>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E97C1E"/>
    <w:multiLevelType w:val="multilevel"/>
    <w:tmpl w:val="C6E6EE48"/>
    <w:lvl w:ilvl="0">
      <w:start w:val="1"/>
      <w:numFmt w:val="lowerRoman"/>
      <w:lvlText w:val="%1."/>
      <w:lvlJc w:val="right"/>
      <w:pPr>
        <w:ind w:left="1962" w:hanging="360"/>
      </w:pPr>
    </w:lvl>
    <w:lvl w:ilvl="1">
      <w:start w:val="1"/>
      <w:numFmt w:val="lowerLetter"/>
      <w:lvlText w:val="%2."/>
      <w:lvlJc w:val="left"/>
      <w:pPr>
        <w:ind w:left="2682" w:hanging="360"/>
      </w:pPr>
    </w:lvl>
    <w:lvl w:ilvl="2">
      <w:start w:val="1"/>
      <w:numFmt w:val="lowerRoman"/>
      <w:lvlText w:val="%3."/>
      <w:lvlJc w:val="right"/>
      <w:pPr>
        <w:ind w:left="3402" w:hanging="180"/>
      </w:pPr>
    </w:lvl>
    <w:lvl w:ilvl="3">
      <w:start w:val="1"/>
      <w:numFmt w:val="decimal"/>
      <w:lvlText w:val="%4."/>
      <w:lvlJc w:val="left"/>
      <w:pPr>
        <w:ind w:left="4122" w:hanging="360"/>
      </w:pPr>
    </w:lvl>
    <w:lvl w:ilvl="4">
      <w:start w:val="1"/>
      <w:numFmt w:val="lowerLetter"/>
      <w:lvlText w:val="%5."/>
      <w:lvlJc w:val="left"/>
      <w:pPr>
        <w:ind w:left="4842" w:hanging="360"/>
      </w:pPr>
    </w:lvl>
    <w:lvl w:ilvl="5">
      <w:start w:val="1"/>
      <w:numFmt w:val="lowerRoman"/>
      <w:lvlText w:val="%6."/>
      <w:lvlJc w:val="right"/>
      <w:pPr>
        <w:ind w:left="5562" w:hanging="180"/>
      </w:pPr>
    </w:lvl>
    <w:lvl w:ilvl="6">
      <w:start w:val="1"/>
      <w:numFmt w:val="decimal"/>
      <w:lvlText w:val="%7."/>
      <w:lvlJc w:val="left"/>
      <w:pPr>
        <w:ind w:left="6282" w:hanging="360"/>
      </w:pPr>
    </w:lvl>
    <w:lvl w:ilvl="7">
      <w:start w:val="1"/>
      <w:numFmt w:val="lowerLetter"/>
      <w:lvlText w:val="%8."/>
      <w:lvlJc w:val="left"/>
      <w:pPr>
        <w:ind w:left="7002" w:hanging="360"/>
      </w:pPr>
    </w:lvl>
    <w:lvl w:ilvl="8">
      <w:start w:val="1"/>
      <w:numFmt w:val="lowerRoman"/>
      <w:lvlText w:val="%9."/>
      <w:lvlJc w:val="right"/>
      <w:pPr>
        <w:ind w:left="7722" w:hanging="180"/>
      </w:pPr>
    </w:lvl>
  </w:abstractNum>
  <w:abstractNum w:abstractNumId="23" w15:restartNumberingAfterBreak="0">
    <w:nsid w:val="545E5B0D"/>
    <w:multiLevelType w:val="multilevel"/>
    <w:tmpl w:val="A1D034CA"/>
    <w:lvl w:ilvl="0">
      <w:start w:val="1"/>
      <w:numFmt w:val="lowerRoman"/>
      <w:lvlText w:val="%1."/>
      <w:lvlJc w:val="righ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start w:val="1"/>
      <w:numFmt w:val="decimal"/>
      <w:lvlText w:val="%9."/>
      <w:lvlJc w:val="left"/>
      <w:pPr>
        <w:ind w:left="7920" w:hanging="360"/>
      </w:pPr>
    </w:lvl>
  </w:abstractNum>
  <w:abstractNum w:abstractNumId="24" w15:restartNumberingAfterBreak="0">
    <w:nsid w:val="55915767"/>
    <w:multiLevelType w:val="multilevel"/>
    <w:tmpl w:val="AD20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E776FF"/>
    <w:multiLevelType w:val="multilevel"/>
    <w:tmpl w:val="B6821E2C"/>
    <w:lvl w:ilvl="0">
      <w:start w:val="1"/>
      <w:numFmt w:val="decimal"/>
      <w:lvlText w:val="%1."/>
      <w:lvlJc w:val="left"/>
      <w:pPr>
        <w:ind w:left="360" w:hanging="360"/>
      </w:pPr>
      <w:rPr>
        <w:b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822671E"/>
    <w:multiLevelType w:val="multilevel"/>
    <w:tmpl w:val="82382074"/>
    <w:lvl w:ilvl="0">
      <w:start w:val="15"/>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9707383"/>
    <w:multiLevelType w:val="multilevel"/>
    <w:tmpl w:val="6108EA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B741C8"/>
    <w:multiLevelType w:val="multilevel"/>
    <w:tmpl w:val="A092781C"/>
    <w:lvl w:ilvl="0">
      <w:start w:val="1"/>
      <w:numFmt w:val="lowerLetter"/>
      <w:lvlText w:val="%1)"/>
      <w:lvlJc w:val="left"/>
      <w:pPr>
        <w:ind w:left="2004" w:hanging="4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E620D4B"/>
    <w:multiLevelType w:val="multilevel"/>
    <w:tmpl w:val="6EAC1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1334D8"/>
    <w:multiLevelType w:val="multilevel"/>
    <w:tmpl w:val="FEBE6DC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Letter"/>
      <w:lvlText w:val="%3)"/>
      <w:lvlJc w:val="left"/>
      <w:pPr>
        <w:ind w:left="3048" w:hanging="36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1" w15:restartNumberingAfterBreak="0">
    <w:nsid w:val="66F625C1"/>
    <w:multiLevelType w:val="multilevel"/>
    <w:tmpl w:val="354E4D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3D3E44"/>
    <w:multiLevelType w:val="multilevel"/>
    <w:tmpl w:val="F69EB9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95364AF"/>
    <w:multiLevelType w:val="multilevel"/>
    <w:tmpl w:val="9704FAD2"/>
    <w:lvl w:ilvl="0">
      <w:start w:val="1"/>
      <w:numFmt w:val="lowerLetter"/>
      <w:lvlText w:val="%1)"/>
      <w:lvlJc w:val="left"/>
      <w:pPr>
        <w:ind w:left="2160" w:hanging="720"/>
      </w:pPr>
      <w:rPr>
        <w:rFonts w:ascii="Arial Narrow" w:eastAsia="Arial Narrow" w:hAnsi="Arial Narrow" w:cs="Arial Narrow"/>
      </w:rPr>
    </w:lvl>
    <w:lvl w:ilvl="1">
      <w:start w:val="1"/>
      <w:numFmt w:val="lowerLetter"/>
      <w:lvlText w:val="%2."/>
      <w:lvlJc w:val="left"/>
      <w:pPr>
        <w:ind w:left="2520" w:hanging="360"/>
      </w:pPr>
    </w:lvl>
    <w:lvl w:ilvl="2">
      <w:start w:val="1"/>
      <w:numFmt w:val="lowerRoman"/>
      <w:pStyle w:val="Clauses"/>
      <w:lvlText w:val="%3."/>
      <w:lvlJc w:val="right"/>
      <w:pPr>
        <w:ind w:left="3240" w:hanging="180"/>
      </w:pPr>
    </w:lvl>
    <w:lvl w:ilvl="3">
      <w:start w:val="1"/>
      <w:numFmt w:val="decimal"/>
      <w:pStyle w:val="Normala"/>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4" w15:restartNumberingAfterBreak="0">
    <w:nsid w:val="6ADF3670"/>
    <w:multiLevelType w:val="multilevel"/>
    <w:tmpl w:val="435233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9B6900"/>
    <w:multiLevelType w:val="multilevel"/>
    <w:tmpl w:val="E44A7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EB7553"/>
    <w:multiLevelType w:val="multilevel"/>
    <w:tmpl w:val="6946F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3"/>
  </w:num>
  <w:num w:numId="3">
    <w:abstractNumId w:val="32"/>
  </w:num>
  <w:num w:numId="4">
    <w:abstractNumId w:val="28"/>
  </w:num>
  <w:num w:numId="5">
    <w:abstractNumId w:val="13"/>
  </w:num>
  <w:num w:numId="6">
    <w:abstractNumId w:val="4"/>
  </w:num>
  <w:num w:numId="7">
    <w:abstractNumId w:val="17"/>
  </w:num>
  <w:num w:numId="8">
    <w:abstractNumId w:val="16"/>
  </w:num>
  <w:num w:numId="9">
    <w:abstractNumId w:val="12"/>
  </w:num>
  <w:num w:numId="10">
    <w:abstractNumId w:val="8"/>
  </w:num>
  <w:num w:numId="11">
    <w:abstractNumId w:val="9"/>
  </w:num>
  <w:num w:numId="12">
    <w:abstractNumId w:val="23"/>
  </w:num>
  <w:num w:numId="13">
    <w:abstractNumId w:val="22"/>
  </w:num>
  <w:num w:numId="14">
    <w:abstractNumId w:val="36"/>
  </w:num>
  <w:num w:numId="15">
    <w:abstractNumId w:val="24"/>
  </w:num>
  <w:num w:numId="16">
    <w:abstractNumId w:val="11"/>
  </w:num>
  <w:num w:numId="17">
    <w:abstractNumId w:val="34"/>
  </w:num>
  <w:num w:numId="18">
    <w:abstractNumId w:val="15"/>
  </w:num>
  <w:num w:numId="19">
    <w:abstractNumId w:val="25"/>
  </w:num>
  <w:num w:numId="20">
    <w:abstractNumId w:val="30"/>
  </w:num>
  <w:num w:numId="21">
    <w:abstractNumId w:val="2"/>
  </w:num>
  <w:num w:numId="22">
    <w:abstractNumId w:val="18"/>
  </w:num>
  <w:num w:numId="23">
    <w:abstractNumId w:val="27"/>
  </w:num>
  <w:num w:numId="24">
    <w:abstractNumId w:val="3"/>
  </w:num>
  <w:num w:numId="25">
    <w:abstractNumId w:val="29"/>
  </w:num>
  <w:num w:numId="26">
    <w:abstractNumId w:val="35"/>
  </w:num>
  <w:num w:numId="27">
    <w:abstractNumId w:val="1"/>
  </w:num>
  <w:num w:numId="28">
    <w:abstractNumId w:val="26"/>
  </w:num>
  <w:num w:numId="29">
    <w:abstractNumId w:val="6"/>
  </w:num>
  <w:num w:numId="30">
    <w:abstractNumId w:val="7"/>
  </w:num>
  <w:num w:numId="31">
    <w:abstractNumId w:val="10"/>
  </w:num>
  <w:num w:numId="32">
    <w:abstractNumId w:val="21"/>
  </w:num>
  <w:num w:numId="33">
    <w:abstractNumId w:val="20"/>
  </w:num>
  <w:num w:numId="34">
    <w:abstractNumId w:val="5"/>
  </w:num>
  <w:num w:numId="35">
    <w:abstractNumId w:val="14"/>
  </w:num>
  <w:num w:numId="36">
    <w:abstractNumId w:val="19"/>
  </w:num>
  <w:num w:numId="37">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07D32"/>
    <w:rsid w:val="00000CC0"/>
    <w:rsid w:val="00003EBF"/>
    <w:rsid w:val="0001211F"/>
    <w:rsid w:val="0001501D"/>
    <w:rsid w:val="00032126"/>
    <w:rsid w:val="00043164"/>
    <w:rsid w:val="00043D6D"/>
    <w:rsid w:val="00046BCB"/>
    <w:rsid w:val="00047CA1"/>
    <w:rsid w:val="00051177"/>
    <w:rsid w:val="00052BA2"/>
    <w:rsid w:val="00054AA2"/>
    <w:rsid w:val="000556B7"/>
    <w:rsid w:val="0005776F"/>
    <w:rsid w:val="00061308"/>
    <w:rsid w:val="00074391"/>
    <w:rsid w:val="00080E03"/>
    <w:rsid w:val="00092839"/>
    <w:rsid w:val="000B1C75"/>
    <w:rsid w:val="000C4637"/>
    <w:rsid w:val="000D07DC"/>
    <w:rsid w:val="000E65DC"/>
    <w:rsid w:val="000F2B41"/>
    <w:rsid w:val="000F45C2"/>
    <w:rsid w:val="00101B0A"/>
    <w:rsid w:val="00105D49"/>
    <w:rsid w:val="00106C05"/>
    <w:rsid w:val="00110D83"/>
    <w:rsid w:val="001118E8"/>
    <w:rsid w:val="00112845"/>
    <w:rsid w:val="00133EC6"/>
    <w:rsid w:val="00143508"/>
    <w:rsid w:val="00150FCA"/>
    <w:rsid w:val="001518DF"/>
    <w:rsid w:val="001569EA"/>
    <w:rsid w:val="00161BA1"/>
    <w:rsid w:val="00162B3D"/>
    <w:rsid w:val="0016330F"/>
    <w:rsid w:val="0017413A"/>
    <w:rsid w:val="00185331"/>
    <w:rsid w:val="001B2CAA"/>
    <w:rsid w:val="001C1799"/>
    <w:rsid w:val="001C6EDC"/>
    <w:rsid w:val="001D1AC6"/>
    <w:rsid w:val="001F3460"/>
    <w:rsid w:val="00207176"/>
    <w:rsid w:val="0021195A"/>
    <w:rsid w:val="002144D6"/>
    <w:rsid w:val="00224E36"/>
    <w:rsid w:val="0025210E"/>
    <w:rsid w:val="0025338E"/>
    <w:rsid w:val="00255587"/>
    <w:rsid w:val="0026238D"/>
    <w:rsid w:val="002817F9"/>
    <w:rsid w:val="00294E7F"/>
    <w:rsid w:val="00297C82"/>
    <w:rsid w:val="002B39DD"/>
    <w:rsid w:val="002B53B9"/>
    <w:rsid w:val="002C04DA"/>
    <w:rsid w:val="002C107A"/>
    <w:rsid w:val="002C3E7C"/>
    <w:rsid w:val="002D12CB"/>
    <w:rsid w:val="002D74EF"/>
    <w:rsid w:val="002E5FE6"/>
    <w:rsid w:val="002E6A7A"/>
    <w:rsid w:val="002F234F"/>
    <w:rsid w:val="00306A00"/>
    <w:rsid w:val="00310243"/>
    <w:rsid w:val="00315FED"/>
    <w:rsid w:val="00321BA4"/>
    <w:rsid w:val="00334627"/>
    <w:rsid w:val="00335F24"/>
    <w:rsid w:val="00340F72"/>
    <w:rsid w:val="00353811"/>
    <w:rsid w:val="00365098"/>
    <w:rsid w:val="003903F3"/>
    <w:rsid w:val="00392EF3"/>
    <w:rsid w:val="003A1CFB"/>
    <w:rsid w:val="003A3178"/>
    <w:rsid w:val="003B052C"/>
    <w:rsid w:val="003B3DFC"/>
    <w:rsid w:val="003B553D"/>
    <w:rsid w:val="003B5717"/>
    <w:rsid w:val="003D0D15"/>
    <w:rsid w:val="003D6EDD"/>
    <w:rsid w:val="003E2A7B"/>
    <w:rsid w:val="003F095B"/>
    <w:rsid w:val="004206E1"/>
    <w:rsid w:val="00422A3F"/>
    <w:rsid w:val="00423683"/>
    <w:rsid w:val="00424108"/>
    <w:rsid w:val="00445A29"/>
    <w:rsid w:val="00451EA1"/>
    <w:rsid w:val="004751DD"/>
    <w:rsid w:val="004772EA"/>
    <w:rsid w:val="004773CC"/>
    <w:rsid w:val="00477599"/>
    <w:rsid w:val="00487571"/>
    <w:rsid w:val="00491AF2"/>
    <w:rsid w:val="004A4B14"/>
    <w:rsid w:val="004A4BAE"/>
    <w:rsid w:val="004A681C"/>
    <w:rsid w:val="004B3F9C"/>
    <w:rsid w:val="004C3B70"/>
    <w:rsid w:val="004C6259"/>
    <w:rsid w:val="004D29EC"/>
    <w:rsid w:val="004E351F"/>
    <w:rsid w:val="0050139B"/>
    <w:rsid w:val="00506CC3"/>
    <w:rsid w:val="005140DE"/>
    <w:rsid w:val="0052386C"/>
    <w:rsid w:val="005332EF"/>
    <w:rsid w:val="00540C8F"/>
    <w:rsid w:val="00547CCC"/>
    <w:rsid w:val="00567996"/>
    <w:rsid w:val="0057440B"/>
    <w:rsid w:val="00574439"/>
    <w:rsid w:val="00576693"/>
    <w:rsid w:val="0058683E"/>
    <w:rsid w:val="00594675"/>
    <w:rsid w:val="00594C2F"/>
    <w:rsid w:val="005A2E3F"/>
    <w:rsid w:val="005A3D14"/>
    <w:rsid w:val="005B0C49"/>
    <w:rsid w:val="005B3AA4"/>
    <w:rsid w:val="005B450D"/>
    <w:rsid w:val="005B5775"/>
    <w:rsid w:val="005C2AFE"/>
    <w:rsid w:val="005C3F35"/>
    <w:rsid w:val="005E53B8"/>
    <w:rsid w:val="006014A6"/>
    <w:rsid w:val="00611F3A"/>
    <w:rsid w:val="00614132"/>
    <w:rsid w:val="00614151"/>
    <w:rsid w:val="00614220"/>
    <w:rsid w:val="00621A8C"/>
    <w:rsid w:val="0063365C"/>
    <w:rsid w:val="00641FA6"/>
    <w:rsid w:val="00650700"/>
    <w:rsid w:val="006525E1"/>
    <w:rsid w:val="00656826"/>
    <w:rsid w:val="0066439B"/>
    <w:rsid w:val="006646F0"/>
    <w:rsid w:val="006658DC"/>
    <w:rsid w:val="006812ED"/>
    <w:rsid w:val="00681D62"/>
    <w:rsid w:val="00687A7C"/>
    <w:rsid w:val="00691B49"/>
    <w:rsid w:val="00692BBE"/>
    <w:rsid w:val="00693A9A"/>
    <w:rsid w:val="006A50DE"/>
    <w:rsid w:val="006B07F8"/>
    <w:rsid w:val="006B2933"/>
    <w:rsid w:val="006D3D79"/>
    <w:rsid w:val="006E4E37"/>
    <w:rsid w:val="006F0464"/>
    <w:rsid w:val="007040F3"/>
    <w:rsid w:val="007052BB"/>
    <w:rsid w:val="00711363"/>
    <w:rsid w:val="00720962"/>
    <w:rsid w:val="0072440C"/>
    <w:rsid w:val="007406E4"/>
    <w:rsid w:val="00746D73"/>
    <w:rsid w:val="0076770D"/>
    <w:rsid w:val="00780C96"/>
    <w:rsid w:val="00781300"/>
    <w:rsid w:val="00786C80"/>
    <w:rsid w:val="0079536D"/>
    <w:rsid w:val="007967AA"/>
    <w:rsid w:val="007A0013"/>
    <w:rsid w:val="007A188C"/>
    <w:rsid w:val="007B1707"/>
    <w:rsid w:val="007B1C5D"/>
    <w:rsid w:val="007B2F84"/>
    <w:rsid w:val="007B7783"/>
    <w:rsid w:val="007C3466"/>
    <w:rsid w:val="007C44DF"/>
    <w:rsid w:val="007D3913"/>
    <w:rsid w:val="007D666B"/>
    <w:rsid w:val="007E31E7"/>
    <w:rsid w:val="007E6970"/>
    <w:rsid w:val="007F2A4F"/>
    <w:rsid w:val="008027A7"/>
    <w:rsid w:val="00807746"/>
    <w:rsid w:val="0081534E"/>
    <w:rsid w:val="008409E7"/>
    <w:rsid w:val="00841830"/>
    <w:rsid w:val="008468E1"/>
    <w:rsid w:val="0085337B"/>
    <w:rsid w:val="00854C1C"/>
    <w:rsid w:val="008574DC"/>
    <w:rsid w:val="008609A9"/>
    <w:rsid w:val="00872C1F"/>
    <w:rsid w:val="00881F37"/>
    <w:rsid w:val="008A3574"/>
    <w:rsid w:val="008B4B03"/>
    <w:rsid w:val="008C1244"/>
    <w:rsid w:val="008C3D0B"/>
    <w:rsid w:val="008D2116"/>
    <w:rsid w:val="008D5F77"/>
    <w:rsid w:val="008E4413"/>
    <w:rsid w:val="008F0F0D"/>
    <w:rsid w:val="008F68A1"/>
    <w:rsid w:val="00900BF5"/>
    <w:rsid w:val="00905E4E"/>
    <w:rsid w:val="009110C5"/>
    <w:rsid w:val="009117A6"/>
    <w:rsid w:val="00914E4D"/>
    <w:rsid w:val="009218E7"/>
    <w:rsid w:val="00923E3D"/>
    <w:rsid w:val="0092413D"/>
    <w:rsid w:val="00937B08"/>
    <w:rsid w:val="00941E12"/>
    <w:rsid w:val="00945B87"/>
    <w:rsid w:val="00952E6C"/>
    <w:rsid w:val="009535A5"/>
    <w:rsid w:val="00954E16"/>
    <w:rsid w:val="00984426"/>
    <w:rsid w:val="0099517E"/>
    <w:rsid w:val="009961BC"/>
    <w:rsid w:val="009A0699"/>
    <w:rsid w:val="009A0794"/>
    <w:rsid w:val="009B7521"/>
    <w:rsid w:val="009C1ECB"/>
    <w:rsid w:val="009C660F"/>
    <w:rsid w:val="009D145E"/>
    <w:rsid w:val="009D3B63"/>
    <w:rsid w:val="009E45C4"/>
    <w:rsid w:val="009F4977"/>
    <w:rsid w:val="009F6E2D"/>
    <w:rsid w:val="00A01F8F"/>
    <w:rsid w:val="00A07BA7"/>
    <w:rsid w:val="00A15479"/>
    <w:rsid w:val="00A22CDD"/>
    <w:rsid w:val="00A23E08"/>
    <w:rsid w:val="00A33E47"/>
    <w:rsid w:val="00A34B73"/>
    <w:rsid w:val="00A435BC"/>
    <w:rsid w:val="00A44E96"/>
    <w:rsid w:val="00A56530"/>
    <w:rsid w:val="00A62657"/>
    <w:rsid w:val="00A66750"/>
    <w:rsid w:val="00A7270C"/>
    <w:rsid w:val="00A72785"/>
    <w:rsid w:val="00A813AF"/>
    <w:rsid w:val="00A82DA9"/>
    <w:rsid w:val="00AA5272"/>
    <w:rsid w:val="00AA5ED0"/>
    <w:rsid w:val="00AB263F"/>
    <w:rsid w:val="00AB26C7"/>
    <w:rsid w:val="00AC3FB8"/>
    <w:rsid w:val="00AC4DDC"/>
    <w:rsid w:val="00AC6D3D"/>
    <w:rsid w:val="00AD4120"/>
    <w:rsid w:val="00AE1683"/>
    <w:rsid w:val="00AE4196"/>
    <w:rsid w:val="00AF00D9"/>
    <w:rsid w:val="00AF3105"/>
    <w:rsid w:val="00AF632D"/>
    <w:rsid w:val="00B01115"/>
    <w:rsid w:val="00B02D6D"/>
    <w:rsid w:val="00B1311C"/>
    <w:rsid w:val="00B23D50"/>
    <w:rsid w:val="00B26DC4"/>
    <w:rsid w:val="00B41B6A"/>
    <w:rsid w:val="00B455F3"/>
    <w:rsid w:val="00B5203D"/>
    <w:rsid w:val="00B75CF1"/>
    <w:rsid w:val="00B7757B"/>
    <w:rsid w:val="00B8088B"/>
    <w:rsid w:val="00B849BE"/>
    <w:rsid w:val="00B87784"/>
    <w:rsid w:val="00B96833"/>
    <w:rsid w:val="00BA1573"/>
    <w:rsid w:val="00BB1286"/>
    <w:rsid w:val="00BE237A"/>
    <w:rsid w:val="00BE2AA2"/>
    <w:rsid w:val="00BE703D"/>
    <w:rsid w:val="00BF1E4A"/>
    <w:rsid w:val="00BF6779"/>
    <w:rsid w:val="00C0344D"/>
    <w:rsid w:val="00C212B4"/>
    <w:rsid w:val="00C21345"/>
    <w:rsid w:val="00C24379"/>
    <w:rsid w:val="00C46FF4"/>
    <w:rsid w:val="00C569E1"/>
    <w:rsid w:val="00C635AD"/>
    <w:rsid w:val="00C63E85"/>
    <w:rsid w:val="00C73265"/>
    <w:rsid w:val="00C82E33"/>
    <w:rsid w:val="00C951B2"/>
    <w:rsid w:val="00CA01F5"/>
    <w:rsid w:val="00CA7C65"/>
    <w:rsid w:val="00CB3984"/>
    <w:rsid w:val="00CB667D"/>
    <w:rsid w:val="00CB7210"/>
    <w:rsid w:val="00CC4FCC"/>
    <w:rsid w:val="00CE29BD"/>
    <w:rsid w:val="00CF2D49"/>
    <w:rsid w:val="00CF4B24"/>
    <w:rsid w:val="00D0559A"/>
    <w:rsid w:val="00D07D32"/>
    <w:rsid w:val="00D3647E"/>
    <w:rsid w:val="00D3763D"/>
    <w:rsid w:val="00D42117"/>
    <w:rsid w:val="00D519A9"/>
    <w:rsid w:val="00D56D87"/>
    <w:rsid w:val="00D60D3D"/>
    <w:rsid w:val="00D74341"/>
    <w:rsid w:val="00D9371A"/>
    <w:rsid w:val="00DB442F"/>
    <w:rsid w:val="00DD0DEE"/>
    <w:rsid w:val="00DE592D"/>
    <w:rsid w:val="00DE6E40"/>
    <w:rsid w:val="00E10DC7"/>
    <w:rsid w:val="00E12E3E"/>
    <w:rsid w:val="00E20538"/>
    <w:rsid w:val="00E214C3"/>
    <w:rsid w:val="00E2285D"/>
    <w:rsid w:val="00E272AD"/>
    <w:rsid w:val="00E30B4F"/>
    <w:rsid w:val="00E33D38"/>
    <w:rsid w:val="00E446B6"/>
    <w:rsid w:val="00E53FCE"/>
    <w:rsid w:val="00E571EE"/>
    <w:rsid w:val="00E80C1A"/>
    <w:rsid w:val="00E81B98"/>
    <w:rsid w:val="00E9751E"/>
    <w:rsid w:val="00ED1C78"/>
    <w:rsid w:val="00ED5621"/>
    <w:rsid w:val="00EE6C5F"/>
    <w:rsid w:val="00EF0695"/>
    <w:rsid w:val="00EF0B79"/>
    <w:rsid w:val="00EF661D"/>
    <w:rsid w:val="00F00613"/>
    <w:rsid w:val="00F06D3B"/>
    <w:rsid w:val="00F17407"/>
    <w:rsid w:val="00F21E7D"/>
    <w:rsid w:val="00F22176"/>
    <w:rsid w:val="00F351BF"/>
    <w:rsid w:val="00F41129"/>
    <w:rsid w:val="00F5243E"/>
    <w:rsid w:val="00F60DD4"/>
    <w:rsid w:val="00F61A25"/>
    <w:rsid w:val="00F65E8A"/>
    <w:rsid w:val="00F751C9"/>
    <w:rsid w:val="00F7763A"/>
    <w:rsid w:val="00F77850"/>
    <w:rsid w:val="00F81479"/>
    <w:rsid w:val="00F9105A"/>
    <w:rsid w:val="00F93E6E"/>
    <w:rsid w:val="00F9485B"/>
    <w:rsid w:val="00F948E5"/>
    <w:rsid w:val="00FA1A5D"/>
    <w:rsid w:val="00FB5431"/>
    <w:rsid w:val="00FB681A"/>
    <w:rsid w:val="00FE00EB"/>
    <w:rsid w:val="00FE1C07"/>
    <w:rsid w:val="00FF379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4E741"/>
  <w15:docId w15:val="{8A12262C-7BB7-4B82-BDAF-5A952625B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PY" w:eastAsia="es-PY"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D89"/>
    <w:pPr>
      <w:adjustRightInd w:val="0"/>
      <w:spacing w:line="360" w:lineRule="atLeast"/>
      <w:textAlignment w:val="baseline"/>
    </w:pPr>
    <w:rPr>
      <w:lang w:eastAsia="en-US"/>
    </w:rPr>
  </w:style>
  <w:style w:type="paragraph" w:styleId="Ttulo1">
    <w:name w:val="heading 1"/>
    <w:basedOn w:val="Normal"/>
    <w:next w:val="Normal"/>
    <w:link w:val="Ttulo1Car"/>
    <w:qFormat/>
    <w:rsid w:val="001575A9"/>
    <w:pPr>
      <w:keepNext/>
      <w:spacing w:before="240" w:after="60"/>
      <w:jc w:val="center"/>
      <w:outlineLvl w:val="0"/>
    </w:pPr>
    <w:rPr>
      <w:b/>
      <w:bCs/>
      <w:kern w:val="32"/>
      <w:sz w:val="28"/>
      <w:szCs w:val="28"/>
      <w:lang w:eastAsia="es-ES"/>
    </w:rPr>
  </w:style>
  <w:style w:type="paragraph" w:styleId="Ttulo2">
    <w:name w:val="heading 2"/>
    <w:aliases w:val="Title Header2"/>
    <w:basedOn w:val="Normal"/>
    <w:next w:val="Normal"/>
    <w:qFormat/>
    <w:rsid w:val="0082395E"/>
    <w:pPr>
      <w:keepNext/>
      <w:pageBreakBefore/>
      <w:numPr>
        <w:ilvl w:val="1"/>
        <w:numId w:val="1"/>
      </w:numPr>
      <w:spacing w:before="120" w:after="120"/>
      <w:outlineLvl w:val="1"/>
    </w:pPr>
    <w:rPr>
      <w:szCs w:val="20"/>
      <w:lang w:eastAsia="es-ES"/>
    </w:rPr>
  </w:style>
  <w:style w:type="paragraph" w:styleId="Ttulo3">
    <w:name w:val="heading 3"/>
    <w:aliases w:val="Section Header3"/>
    <w:basedOn w:val="Normal"/>
    <w:next w:val="Normal"/>
    <w:qFormat/>
    <w:rsid w:val="0082395E"/>
    <w:pPr>
      <w:keepNext/>
      <w:numPr>
        <w:ilvl w:val="2"/>
        <w:numId w:val="1"/>
      </w:numPr>
      <w:spacing w:before="120" w:after="120"/>
      <w:outlineLvl w:val="2"/>
    </w:pPr>
    <w:rPr>
      <w:szCs w:val="20"/>
      <w:lang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angra2detindependiente">
    <w:name w:val="Body Text Indent 2"/>
    <w:basedOn w:val="Normal"/>
    <w:rsid w:val="00FC0AD4"/>
    <w:pPr>
      <w:tabs>
        <w:tab w:val="left" w:pos="522"/>
      </w:tabs>
      <w:ind w:left="1062" w:hanging="1062"/>
    </w:pPr>
  </w:style>
  <w:style w:type="paragraph" w:customStyle="1" w:styleId="Subtitle2">
    <w:name w:val="Subtitle 2"/>
    <w:basedOn w:val="Piedepgina"/>
    <w:rsid w:val="00FC0AD4"/>
    <w:pPr>
      <w:tabs>
        <w:tab w:val="clear" w:pos="4419"/>
        <w:tab w:val="clear" w:pos="8838"/>
        <w:tab w:val="center" w:pos="4860"/>
        <w:tab w:val="right" w:pos="9792"/>
      </w:tabs>
      <w:spacing w:after="120"/>
      <w:jc w:val="center"/>
      <w:outlineLvl w:val="1"/>
    </w:pPr>
    <w:rPr>
      <w:rFonts w:ascii="Times New Roman Bold" w:hAnsi="Times New Roman Bold"/>
      <w:b/>
      <w:sz w:val="32"/>
      <w:szCs w:val="20"/>
      <w:lang w:eastAsia="es-ES"/>
    </w:rPr>
  </w:style>
  <w:style w:type="paragraph" w:styleId="Piedepgina">
    <w:name w:val="footer"/>
    <w:basedOn w:val="Normal"/>
    <w:link w:val="PiedepginaCar"/>
    <w:uiPriority w:val="99"/>
    <w:rsid w:val="00FC0AD4"/>
    <w:pPr>
      <w:tabs>
        <w:tab w:val="center" w:pos="4419"/>
        <w:tab w:val="right" w:pos="8838"/>
      </w:tabs>
    </w:pPr>
  </w:style>
  <w:style w:type="character" w:styleId="Refdenotaalpie">
    <w:name w:val="footnote reference"/>
    <w:aliases w:val="Ref. de nota al pie.,Footnote Referencefra,Referência de rodapé,ftref,FC,referencia nota al pie,titulo 2,Style 24,pie pddes"/>
    <w:uiPriority w:val="99"/>
    <w:rsid w:val="00FC0AD4"/>
    <w:rPr>
      <w:vertAlign w:val="superscript"/>
    </w:rPr>
  </w:style>
  <w:style w:type="paragraph" w:styleId="Textonotapie">
    <w:name w:val="footnote text"/>
    <w:aliases w:val="single space,footnote text,fn,Texto nota pie IIRSA,foottextfra,Texto de rodapé,nota_rodapé,nota de rodapé,Texto de rodapé1,Texto de rodapé2,Texto de rodapé3,Texto de rodapé4,Texto de rodapé5,Texto de rodapé6,ft,footnote"/>
    <w:basedOn w:val="Normal"/>
    <w:link w:val="TextonotapieCar"/>
    <w:uiPriority w:val="99"/>
    <w:rsid w:val="00FC0AD4"/>
    <w:pPr>
      <w:overflowPunct w:val="0"/>
      <w:autoSpaceDE w:val="0"/>
      <w:autoSpaceDN w:val="0"/>
    </w:pPr>
    <w:rPr>
      <w:sz w:val="20"/>
      <w:szCs w:val="20"/>
      <w:lang w:val="x-none"/>
    </w:rPr>
  </w:style>
  <w:style w:type="paragraph" w:customStyle="1" w:styleId="2AutoList1">
    <w:name w:val="2AutoList1"/>
    <w:basedOn w:val="Normal"/>
    <w:rsid w:val="00FC0AD4"/>
    <w:rPr>
      <w:szCs w:val="20"/>
    </w:rPr>
  </w:style>
  <w:style w:type="character" w:styleId="Hipervnculo">
    <w:name w:val="Hyperlink"/>
    <w:rsid w:val="00FC0AD4"/>
    <w:rPr>
      <w:color w:val="0000FF"/>
      <w:u w:val="single"/>
    </w:rPr>
  </w:style>
  <w:style w:type="paragraph" w:customStyle="1" w:styleId="Outline">
    <w:name w:val="Outline"/>
    <w:basedOn w:val="Normal"/>
    <w:rsid w:val="00FC0AD4"/>
    <w:pPr>
      <w:spacing w:before="240"/>
    </w:pPr>
    <w:rPr>
      <w:kern w:val="28"/>
      <w:szCs w:val="20"/>
      <w:lang w:val="en-US"/>
    </w:rPr>
  </w:style>
  <w:style w:type="paragraph" w:styleId="Textodeglobo">
    <w:name w:val="Balloon Text"/>
    <w:basedOn w:val="Normal"/>
    <w:semiHidden/>
    <w:rsid w:val="0082395E"/>
    <w:rPr>
      <w:rFonts w:ascii="Tahoma" w:hAnsi="Tahoma" w:cs="Tahoma"/>
      <w:sz w:val="16"/>
      <w:szCs w:val="16"/>
    </w:rPr>
  </w:style>
  <w:style w:type="paragraph" w:styleId="Textodebloque">
    <w:name w:val="Block Text"/>
    <w:basedOn w:val="Normal"/>
    <w:rsid w:val="0082395E"/>
    <w:pPr>
      <w:tabs>
        <w:tab w:val="left" w:pos="612"/>
      </w:tabs>
      <w:suppressAutoHyphens/>
      <w:ind w:left="1152" w:right="-72" w:hanging="540"/>
    </w:pPr>
    <w:rPr>
      <w:lang w:val="es-MX"/>
    </w:rPr>
  </w:style>
  <w:style w:type="paragraph" w:customStyle="1" w:styleId="Clauses">
    <w:name w:val="Clauses"/>
    <w:basedOn w:val="Normal"/>
    <w:rsid w:val="0082395E"/>
    <w:pPr>
      <w:keepLines/>
      <w:numPr>
        <w:ilvl w:val="2"/>
        <w:numId w:val="2"/>
      </w:numPr>
      <w:tabs>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82395E"/>
    <w:pPr>
      <w:keepLines/>
      <w:numPr>
        <w:ilvl w:val="3"/>
        <w:numId w:val="2"/>
      </w:numPr>
      <w:tabs>
        <w:tab w:val="left" w:pos="1418"/>
        <w:tab w:val="num" w:pos="1712"/>
      </w:tabs>
      <w:spacing w:after="120"/>
      <w:ind w:left="1418" w:hanging="426"/>
    </w:pPr>
    <w:rPr>
      <w:szCs w:val="20"/>
      <w:lang w:val="en-GB" w:eastAsia="en-GB"/>
    </w:rPr>
  </w:style>
  <w:style w:type="table" w:styleId="Tablaconcuadrcula">
    <w:name w:val="Table Grid"/>
    <w:basedOn w:val="Tablanormal"/>
    <w:uiPriority w:val="39"/>
    <w:rsid w:val="001061A0"/>
    <w:pPr>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7935E1"/>
    <w:pPr>
      <w:tabs>
        <w:tab w:val="center" w:pos="4252"/>
        <w:tab w:val="right" w:pos="8504"/>
      </w:tabs>
    </w:pPr>
    <w:rPr>
      <w:lang w:val="x-none"/>
    </w:rPr>
  </w:style>
  <w:style w:type="character" w:styleId="Nmerodepgina">
    <w:name w:val="page number"/>
    <w:basedOn w:val="Fuentedeprrafopredeter"/>
    <w:rsid w:val="007935E1"/>
  </w:style>
  <w:style w:type="character" w:styleId="Refdecomentario">
    <w:name w:val="annotation reference"/>
    <w:rsid w:val="004B1882"/>
    <w:rPr>
      <w:sz w:val="16"/>
      <w:szCs w:val="16"/>
    </w:rPr>
  </w:style>
  <w:style w:type="paragraph" w:styleId="Textocomentario">
    <w:name w:val="annotation text"/>
    <w:basedOn w:val="Normal"/>
    <w:link w:val="TextocomentarioCar"/>
    <w:rsid w:val="004B1882"/>
    <w:rPr>
      <w:sz w:val="20"/>
      <w:szCs w:val="20"/>
    </w:rPr>
  </w:style>
  <w:style w:type="paragraph" w:styleId="Asuntodelcomentario">
    <w:name w:val="annotation subject"/>
    <w:basedOn w:val="Textocomentario"/>
    <w:next w:val="Textocomentario"/>
    <w:semiHidden/>
    <w:rsid w:val="004B1882"/>
    <w:rPr>
      <w:b/>
      <w:bCs/>
    </w:rPr>
  </w:style>
  <w:style w:type="paragraph" w:styleId="Prrafodelista">
    <w:name w:val="List Paragraph"/>
    <w:aliases w:val="titulo 5,Lista de nivel 1,Citation List,본문(내용),List Paragraph (numbered (a)),Bullet-SecondaryLM"/>
    <w:basedOn w:val="Normal"/>
    <w:link w:val="PrrafodelistaCar"/>
    <w:uiPriority w:val="34"/>
    <w:qFormat/>
    <w:rsid w:val="004A2F68"/>
    <w:pPr>
      <w:ind w:left="708"/>
    </w:pPr>
    <w:rPr>
      <w:lang w:val="x-none"/>
    </w:rPr>
  </w:style>
  <w:style w:type="character" w:customStyle="1" w:styleId="PrrafodelistaCar">
    <w:name w:val="Párrafo de lista Car"/>
    <w:aliases w:val="titulo 5 Car,Lista de nivel 1 Car,Citation List Car,본문(내용) Car,List Paragraph (numbered (a)) Car,Bullet-SecondaryLM Car"/>
    <w:link w:val="Prrafodelista"/>
    <w:uiPriority w:val="34"/>
    <w:qFormat/>
    <w:rsid w:val="004A2F68"/>
    <w:rPr>
      <w:rFonts w:eastAsia="Times New Roman"/>
      <w:sz w:val="24"/>
      <w:szCs w:val="24"/>
      <w:lang w:eastAsia="en-US"/>
    </w:rPr>
  </w:style>
  <w:style w:type="paragraph" w:styleId="Sangra3detindependiente">
    <w:name w:val="Body Text Indent 3"/>
    <w:basedOn w:val="Normal"/>
    <w:link w:val="Sangra3detindependienteCar"/>
    <w:rsid w:val="00CD15C4"/>
    <w:pPr>
      <w:spacing w:after="120"/>
      <w:ind w:left="360"/>
    </w:pPr>
    <w:rPr>
      <w:sz w:val="16"/>
      <w:szCs w:val="16"/>
      <w:lang w:val="x-none"/>
    </w:rPr>
  </w:style>
  <w:style w:type="character" w:customStyle="1" w:styleId="Sangra3detindependienteCar">
    <w:name w:val="Sangría 3 de t. independiente Car"/>
    <w:link w:val="Sangra3detindependiente"/>
    <w:rsid w:val="00CD15C4"/>
    <w:rPr>
      <w:rFonts w:eastAsia="Times New Roman"/>
      <w:sz w:val="16"/>
      <w:szCs w:val="16"/>
      <w:lang w:eastAsia="en-US"/>
    </w:rPr>
  </w:style>
  <w:style w:type="character" w:customStyle="1" w:styleId="TextonotapieCar">
    <w:name w:val="Texto nota pie Car"/>
    <w:aliases w:val="single space Car,footnote text Car,fn Car,Texto nota pie IIRSA Car,foottextfra Car,Texto de rodapé Car,nota_rodapé Car,nota de rodapé Car,Texto de rodapé1 Car,Texto de rodapé2 Car,Texto de rodapé3 Car,Texto de rodapé4 Car,ft Car"/>
    <w:link w:val="Textonotapie"/>
    <w:uiPriority w:val="99"/>
    <w:rsid w:val="00CD15C4"/>
    <w:rPr>
      <w:rFonts w:eastAsia="Times New Roman"/>
      <w:lang w:eastAsia="en-US"/>
    </w:rPr>
  </w:style>
  <w:style w:type="character" w:customStyle="1" w:styleId="EncabezadoCar">
    <w:name w:val="Encabezado Car"/>
    <w:link w:val="Encabezado"/>
    <w:uiPriority w:val="99"/>
    <w:rsid w:val="00CD15C4"/>
    <w:rPr>
      <w:rFonts w:eastAsia="Times New Roman"/>
      <w:sz w:val="24"/>
      <w:szCs w:val="24"/>
      <w:lang w:eastAsia="en-US"/>
    </w:rPr>
  </w:style>
  <w:style w:type="character" w:customStyle="1" w:styleId="TextocomentarioCar">
    <w:name w:val="Texto comentario Car"/>
    <w:link w:val="Textocomentario"/>
    <w:rsid w:val="009768B7"/>
    <w:rPr>
      <w:rFonts w:eastAsia="Times New Roman"/>
      <w:lang w:val="es-PY"/>
    </w:rPr>
  </w:style>
  <w:style w:type="paragraph" w:styleId="Revisin">
    <w:name w:val="Revision"/>
    <w:hidden/>
    <w:uiPriority w:val="99"/>
    <w:semiHidden/>
    <w:rsid w:val="00FF3797"/>
    <w:rPr>
      <w:lang w:eastAsia="en-US"/>
    </w:rPr>
  </w:style>
  <w:style w:type="character" w:customStyle="1" w:styleId="Ttulo1Car">
    <w:name w:val="Título 1 Car"/>
    <w:link w:val="Ttulo1"/>
    <w:rsid w:val="001575A9"/>
    <w:rPr>
      <w:rFonts w:eastAsia="Times New Roman"/>
      <w:b/>
      <w:bCs/>
      <w:kern w:val="32"/>
      <w:sz w:val="28"/>
      <w:szCs w:val="28"/>
      <w:lang w:val="es-PY" w:eastAsia="es-ES"/>
    </w:rPr>
  </w:style>
  <w:style w:type="paragraph" w:customStyle="1" w:styleId="Titulo2">
    <w:name w:val="Titulo 2"/>
    <w:basedOn w:val="Normal"/>
    <w:qFormat/>
    <w:rsid w:val="00E9127A"/>
    <w:pPr>
      <w:keepNext/>
      <w:keepLines/>
      <w:widowControl/>
      <w:adjustRightInd/>
      <w:spacing w:before="40" w:line="259" w:lineRule="auto"/>
      <w:jc w:val="center"/>
      <w:textAlignment w:val="auto"/>
      <w:outlineLvl w:val="1"/>
    </w:pPr>
    <w:rPr>
      <w:rFonts w:ascii="Calibri Light" w:hAnsi="Calibri Light"/>
      <w:b/>
      <w:bCs/>
      <w:lang w:val="en-US"/>
    </w:rPr>
  </w:style>
  <w:style w:type="paragraph" w:styleId="Textoindependiente2">
    <w:name w:val="Body Text 2"/>
    <w:basedOn w:val="Normal"/>
    <w:link w:val="Textoindependiente2Car"/>
    <w:rsid w:val="00D720F9"/>
    <w:pPr>
      <w:spacing w:after="120" w:line="480" w:lineRule="auto"/>
    </w:pPr>
  </w:style>
  <w:style w:type="character" w:customStyle="1" w:styleId="Textoindependiente2Car">
    <w:name w:val="Texto independiente 2 Car"/>
    <w:link w:val="Textoindependiente2"/>
    <w:rsid w:val="00D720F9"/>
    <w:rPr>
      <w:rFonts w:eastAsia="Times New Roman"/>
      <w:sz w:val="24"/>
      <w:szCs w:val="24"/>
      <w:lang w:val="es-PY"/>
    </w:rPr>
  </w:style>
  <w:style w:type="paragraph" w:customStyle="1" w:styleId="Normali">
    <w:name w:val="Normal(i)"/>
    <w:basedOn w:val="Normal"/>
    <w:rsid w:val="00D720F9"/>
    <w:pPr>
      <w:keepLines/>
      <w:widowControl/>
      <w:tabs>
        <w:tab w:val="left" w:pos="1843"/>
      </w:tabs>
      <w:adjustRightInd/>
      <w:spacing w:after="120" w:line="240" w:lineRule="auto"/>
      <w:jc w:val="left"/>
      <w:textAlignment w:val="auto"/>
    </w:pPr>
    <w:rPr>
      <w:rFonts w:ascii="Calibri" w:eastAsia="Calibri" w:hAnsi="Calibri"/>
      <w:noProof/>
      <w:lang w:val="en-GB" w:eastAsia="en-GB"/>
    </w:rPr>
  </w:style>
  <w:style w:type="paragraph" w:customStyle="1" w:styleId="aparagraphs">
    <w:name w:val="(a) paragraphs"/>
    <w:next w:val="Normal"/>
    <w:rsid w:val="00D720F9"/>
    <w:pPr>
      <w:spacing w:before="120" w:after="120" w:line="276" w:lineRule="auto"/>
    </w:pPr>
    <w:rPr>
      <w:rFonts w:ascii="Calibri" w:eastAsia="Calibri" w:hAnsi="Calibri"/>
      <w:snapToGrid w:val="0"/>
      <w:sz w:val="22"/>
      <w:szCs w:val="22"/>
      <w:lang w:val="es-ES_tradnl" w:eastAsia="en-US"/>
    </w:rPr>
  </w:style>
  <w:style w:type="paragraph" w:styleId="TtuloTDC">
    <w:name w:val="TOC Heading"/>
    <w:basedOn w:val="Ttulo1"/>
    <w:next w:val="Normal"/>
    <w:uiPriority w:val="39"/>
    <w:unhideWhenUsed/>
    <w:qFormat/>
    <w:rsid w:val="000B0249"/>
    <w:pPr>
      <w:keepLines/>
      <w:widowControl/>
      <w:adjustRightInd/>
      <w:spacing w:after="0" w:line="259" w:lineRule="auto"/>
      <w:jc w:val="left"/>
      <w:textAlignment w:val="auto"/>
      <w:outlineLvl w:val="9"/>
    </w:pPr>
    <w:rPr>
      <w:rFonts w:ascii="Calibri Light" w:hAnsi="Calibri Light"/>
      <w:b w:val="0"/>
      <w:bCs w:val="0"/>
      <w:color w:val="2F5496"/>
      <w:kern w:val="0"/>
      <w:sz w:val="32"/>
      <w:szCs w:val="32"/>
      <w:lang w:val="en-US" w:eastAsia="en-US"/>
    </w:rPr>
  </w:style>
  <w:style w:type="paragraph" w:styleId="TDC1">
    <w:name w:val="toc 1"/>
    <w:basedOn w:val="Normal"/>
    <w:next w:val="Normal"/>
    <w:autoRedefine/>
    <w:uiPriority w:val="39"/>
    <w:rsid w:val="000B0249"/>
  </w:style>
  <w:style w:type="paragraph" w:styleId="TDC2">
    <w:name w:val="toc 2"/>
    <w:basedOn w:val="Normal"/>
    <w:next w:val="Normal"/>
    <w:autoRedefine/>
    <w:uiPriority w:val="39"/>
    <w:rsid w:val="002B062F"/>
    <w:pPr>
      <w:tabs>
        <w:tab w:val="right" w:leader="dot" w:pos="6804"/>
      </w:tabs>
      <w:ind w:left="240" w:right="1644"/>
    </w:pPr>
  </w:style>
  <w:style w:type="character" w:customStyle="1" w:styleId="Mencinsinresolver1">
    <w:name w:val="Mención sin resolver1"/>
    <w:uiPriority w:val="99"/>
    <w:semiHidden/>
    <w:unhideWhenUsed/>
    <w:rsid w:val="00DE67D6"/>
    <w:rPr>
      <w:color w:val="605E5C"/>
      <w:shd w:val="clear" w:color="auto" w:fill="E1DFDD"/>
    </w:rPr>
  </w:style>
  <w:style w:type="character" w:styleId="Hipervnculovisitado">
    <w:name w:val="FollowedHyperlink"/>
    <w:rsid w:val="0007283E"/>
    <w:rPr>
      <w:color w:val="954F72"/>
      <w:u w:val="single"/>
    </w:rPr>
  </w:style>
  <w:style w:type="paragraph" w:customStyle="1" w:styleId="Head02">
    <w:name w:val="Head 0.2"/>
    <w:basedOn w:val="Ttulo1"/>
    <w:link w:val="Head02Char"/>
    <w:qFormat/>
    <w:rsid w:val="006363DC"/>
    <w:pPr>
      <w:keepNext w:val="0"/>
      <w:widowControl/>
      <w:adjustRightInd/>
      <w:spacing w:before="480" w:after="0" w:line="240" w:lineRule="auto"/>
      <w:textAlignment w:val="auto"/>
    </w:pPr>
    <w:rPr>
      <w:rFonts w:ascii="Times New Roman Bold" w:hAnsi="Times New Roman Bold" w:cs="Arial"/>
      <w:bCs w:val="0"/>
      <w:smallCaps/>
      <w:kern w:val="0"/>
      <w:sz w:val="36"/>
      <w:szCs w:val="24"/>
      <w:lang w:val="es-ES_tradnl" w:eastAsia="en-US"/>
    </w:rPr>
  </w:style>
  <w:style w:type="character" w:customStyle="1" w:styleId="Head02Char">
    <w:name w:val="Head 0.2 Char"/>
    <w:link w:val="Head02"/>
    <w:rsid w:val="006363DC"/>
    <w:rPr>
      <w:rFonts w:ascii="Times New Roman Bold" w:eastAsia="Times New Roman" w:hAnsi="Times New Roman Bold" w:cs="Arial"/>
      <w:b/>
      <w:smallCaps/>
      <w:sz w:val="36"/>
      <w:szCs w:val="24"/>
      <w:lang w:eastAsia="en-US"/>
    </w:rPr>
  </w:style>
  <w:style w:type="paragraph" w:styleId="Sinespaciado">
    <w:name w:val="No Spacing"/>
    <w:uiPriority w:val="1"/>
    <w:qFormat/>
    <w:rsid w:val="00123169"/>
    <w:pPr>
      <w:adjustRightInd w:val="0"/>
      <w:textAlignment w:val="baseline"/>
    </w:pPr>
    <w:rPr>
      <w:lang w:eastAsia="en-US"/>
    </w:rPr>
  </w:style>
  <w:style w:type="character" w:customStyle="1" w:styleId="PiedepginaCar">
    <w:name w:val="Pie de página Car"/>
    <w:basedOn w:val="Fuentedeprrafopredeter"/>
    <w:link w:val="Piedepgina"/>
    <w:uiPriority w:val="99"/>
    <w:rsid w:val="00045521"/>
    <w:rPr>
      <w:rFonts w:eastAsia="Times New Roman"/>
      <w:sz w:val="24"/>
      <w:szCs w:val="24"/>
      <w:lang w:val="es-PY"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30" w:type="dxa"/>
        <w:right w:w="30" w:type="dxa"/>
      </w:tblCellMar>
    </w:tblPr>
  </w:style>
  <w:style w:type="table" w:customStyle="1" w:styleId="a1">
    <w:basedOn w:val="TableNormal"/>
    <w:tblPr>
      <w:tblStyleRowBandSize w:val="1"/>
      <w:tblStyleColBandSize w:val="1"/>
      <w:tblCellMar>
        <w:left w:w="30" w:type="dxa"/>
        <w:right w:w="30" w:type="dxa"/>
      </w:tblCellMar>
    </w:tblPr>
  </w:style>
  <w:style w:type="table" w:customStyle="1" w:styleId="a2">
    <w:basedOn w:val="TableNormal"/>
    <w:tblPr>
      <w:tblStyleRowBandSize w:val="1"/>
      <w:tblStyleColBandSize w:val="1"/>
      <w:tblCellMar>
        <w:left w:w="30" w:type="dxa"/>
        <w:right w:w="30" w:type="dxa"/>
      </w:tblCellMar>
    </w:tblPr>
  </w:style>
  <w:style w:type="table" w:customStyle="1" w:styleId="a3">
    <w:basedOn w:val="TableNormal"/>
    <w:tblPr>
      <w:tblStyleRowBandSize w:val="1"/>
      <w:tblStyleColBandSize w:val="1"/>
      <w:tblCellMar>
        <w:left w:w="30" w:type="dxa"/>
        <w:right w:w="30"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rsid w:val="00BE703D"/>
    <w:pPr>
      <w:widowControl/>
      <w:adjustRightInd/>
      <w:spacing w:line="240" w:lineRule="atLeast"/>
      <w:jc w:val="left"/>
      <w:textAlignment w:val="auto"/>
    </w:pPr>
    <w:rPr>
      <w:szCs w:val="20"/>
      <w:lang w:val="es-ES_tradnl" w:eastAsia="es-ES"/>
    </w:rPr>
  </w:style>
  <w:style w:type="character" w:customStyle="1" w:styleId="TextoindependienteCar">
    <w:name w:val="Texto independiente Car"/>
    <w:basedOn w:val="Fuentedeprrafopredeter"/>
    <w:link w:val="Textoindependiente"/>
    <w:rsid w:val="00BE703D"/>
    <w:rPr>
      <w:szCs w:val="20"/>
      <w:lang w:val="es-ES_tradnl" w:eastAsia="es-ES"/>
    </w:rPr>
  </w:style>
  <w:style w:type="paragraph" w:customStyle="1" w:styleId="Bulletabc">
    <w:name w:val="Bullet abc"/>
    <w:basedOn w:val="Prrafodelista"/>
    <w:autoRedefine/>
    <w:qFormat/>
    <w:rsid w:val="00F61A25"/>
    <w:pPr>
      <w:widowControl/>
      <w:numPr>
        <w:numId w:val="30"/>
      </w:numPr>
      <w:tabs>
        <w:tab w:val="num" w:pos="360"/>
      </w:tabs>
      <w:adjustRightInd/>
      <w:spacing w:after="120" w:line="259" w:lineRule="auto"/>
      <w:ind w:left="720" w:firstLine="0"/>
      <w:textAlignment w:val="auto"/>
    </w:pPr>
    <w:rPr>
      <w:rFonts w:ascii="Calibri" w:eastAsia="Calibri" w:hAnsi="Calibri"/>
      <w:szCs w:val="22"/>
      <w:lang w:val="es-ES"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4444">
      <w:bodyDiv w:val="1"/>
      <w:marLeft w:val="0"/>
      <w:marRight w:val="0"/>
      <w:marTop w:val="0"/>
      <w:marBottom w:val="0"/>
      <w:divBdr>
        <w:top w:val="none" w:sz="0" w:space="0" w:color="auto"/>
        <w:left w:val="none" w:sz="0" w:space="0" w:color="auto"/>
        <w:bottom w:val="none" w:sz="0" w:space="0" w:color="auto"/>
        <w:right w:val="none" w:sz="0" w:space="0" w:color="auto"/>
      </w:divBdr>
    </w:div>
    <w:div w:id="39520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trataciones.gov.py"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contratacionesparaguay.gov.p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trataciones.gov.py"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idbdocs.iadb.org/wsdocs/getdocument.aspx?docnum=EZSHARE-1132444900-23307" TargetMode="External"/><Relationship Id="rId23" Type="http://schemas.openxmlformats.org/officeDocument/2006/relationships/fontTable" Target="fontTable.xml"/><Relationship Id="rId10" Type="http://schemas.openxmlformats.org/officeDocument/2006/relationships/hyperlink" Target="https://projectprocurement.iadb.org/es/politica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adquisiciones.ucp@ine.gov.py" TargetMode="External"/><Relationship Id="rId14" Type="http://schemas.openxmlformats.org/officeDocument/2006/relationships/hyperlink" Target="https://www.iadb.org/es/transparencia/empresas-y-personas-sancionadas"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IIaT5ZY08NED98E4HSdFdExMw==">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</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CDF647-AAAF-47DF-9317-F5CD9C10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40</Pages>
  <Words>11618</Words>
  <Characters>66228</Characters>
  <Application>Microsoft Office Word</Application>
  <DocSecurity>0</DocSecurity>
  <Lines>551</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DNCP</dc:creator>
  <cp:lastModifiedBy>2024</cp:lastModifiedBy>
  <cp:revision>752</cp:revision>
  <cp:lastPrinted>2025-06-03T18:53:00Z</cp:lastPrinted>
  <dcterms:created xsi:type="dcterms:W3CDTF">2025-04-21T17:10:00Z</dcterms:created>
  <dcterms:modified xsi:type="dcterms:W3CDTF">2025-06-20T18:22:00Z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0x010100BBCC67E934F70348B77C193F48C39704</vt:lpwstr>
  </property>
</Properties>
</file>